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F89" w:rsidRPr="005D6DAC" w:rsidRDefault="008E1530" w:rsidP="00690B98">
      <w:pPr>
        <w:rPr>
          <w:rFonts w:cs="Times New Roman"/>
          <w:szCs w:val="24"/>
        </w:rPr>
      </w:pPr>
      <w:r w:rsidRPr="00CB5C51">
        <w:rPr>
          <w:noProof/>
        </w:rPr>
        <w:drawing>
          <wp:anchor distT="0" distB="0" distL="114300" distR="114300" simplePos="0" relativeHeight="251660288" behindDoc="0" locked="0" layoutInCell="1" allowOverlap="1" wp14:anchorId="6FBDEF68" wp14:editId="64965B58">
            <wp:simplePos x="0" y="0"/>
            <wp:positionH relativeFrom="margin">
              <wp:posOffset>0</wp:posOffset>
            </wp:positionH>
            <wp:positionV relativeFrom="paragraph">
              <wp:posOffset>171450</wp:posOffset>
            </wp:positionV>
            <wp:extent cx="1819275" cy="1438275"/>
            <wp:effectExtent l="0" t="0" r="9525" b="9525"/>
            <wp:wrapSquare wrapText="bothSides"/>
            <wp:docPr id="5" name="Picture 4">
              <a:extLst xmlns:a="http://schemas.openxmlformats.org/drawingml/2006/main">
                <a:ext uri="{FF2B5EF4-FFF2-40B4-BE49-F238E27FC236}">
                  <a16:creationId xmlns:a16="http://schemas.microsoft.com/office/drawing/2014/main" id="{1C84967E-9A01-4727-AED8-AB01005DF55D}"/>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C84967E-9A01-4727-AED8-AB01005DF55D}"/>
                        </a:ext>
                      </a:extLst>
                    </pic:cNvPr>
                    <pic:cNvPicPr/>
                  </pic:nvPicPr>
                  <pic:blipFill>
                    <a:blip r:embed="rId8">
                      <a:clrChange>
                        <a:clrFrom>
                          <a:srgbClr val="AD9C9C"/>
                        </a:clrFrom>
                        <a:clrTo>
                          <a:srgbClr val="AD9C9C">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6DAC" w:rsidRPr="005D6DAC" w:rsidRDefault="005D6DAC" w:rsidP="00690B98">
      <w:pPr>
        <w:rPr>
          <w:rFonts w:cs="Times New Roman"/>
          <w:szCs w:val="24"/>
        </w:rPr>
      </w:pPr>
    </w:p>
    <w:p w:rsidR="005D6DAC" w:rsidRPr="005D6DAC" w:rsidRDefault="005D6DAC" w:rsidP="00690B98">
      <w:pPr>
        <w:rPr>
          <w:rFonts w:cs="Times New Roman"/>
          <w:szCs w:val="24"/>
        </w:rPr>
      </w:pPr>
    </w:p>
    <w:p w:rsidR="005D6DAC" w:rsidRDefault="005D6DAC" w:rsidP="00690B98">
      <w:pPr>
        <w:rPr>
          <w:rFonts w:cs="Times New Roman"/>
          <w:szCs w:val="24"/>
        </w:rPr>
      </w:pPr>
    </w:p>
    <w:p w:rsidR="005D6DAC" w:rsidRDefault="005D6DAC" w:rsidP="00690B98">
      <w:pPr>
        <w:rPr>
          <w:rFonts w:cs="Times New Roman"/>
          <w:szCs w:val="24"/>
        </w:rPr>
      </w:pPr>
    </w:p>
    <w:p w:rsidR="005D6DAC" w:rsidRDefault="005D6DAC" w:rsidP="00D32331">
      <w:pPr>
        <w:ind w:firstLine="720"/>
        <w:rPr>
          <w:rFonts w:cs="Times New Roman"/>
          <w:b/>
          <w:bCs/>
          <w:szCs w:val="24"/>
        </w:rPr>
      </w:pPr>
      <w:r>
        <w:rPr>
          <w:rFonts w:cs="Times New Roman"/>
          <w:b/>
          <w:bCs/>
          <w:szCs w:val="24"/>
        </w:rPr>
        <w:t>REQUEST FOR PROPOSALS</w:t>
      </w:r>
    </w:p>
    <w:p w:rsidR="005D6DAC" w:rsidRDefault="005D6DAC" w:rsidP="00690B98">
      <w:pPr>
        <w:jc w:val="center"/>
        <w:rPr>
          <w:rFonts w:cs="Times New Roman"/>
          <w:b/>
          <w:bCs/>
          <w:szCs w:val="24"/>
        </w:rPr>
      </w:pPr>
    </w:p>
    <w:p w:rsidR="005D6DAC" w:rsidRDefault="005D6DAC" w:rsidP="00D32331">
      <w:pPr>
        <w:ind w:left="4320" w:firstLine="720"/>
        <w:rPr>
          <w:rFonts w:cs="Times New Roman"/>
          <w:b/>
          <w:bCs/>
          <w:szCs w:val="24"/>
        </w:rPr>
      </w:pPr>
      <w:r>
        <w:rPr>
          <w:rFonts w:cs="Times New Roman"/>
          <w:b/>
          <w:bCs/>
          <w:szCs w:val="24"/>
        </w:rPr>
        <w:t>For</w:t>
      </w:r>
    </w:p>
    <w:p w:rsidR="005D6DAC" w:rsidRDefault="005D6DAC" w:rsidP="00690B98">
      <w:pPr>
        <w:jc w:val="center"/>
        <w:rPr>
          <w:rFonts w:cs="Times New Roman"/>
          <w:b/>
          <w:bCs/>
          <w:szCs w:val="24"/>
        </w:rPr>
      </w:pPr>
    </w:p>
    <w:p w:rsidR="001B3134" w:rsidRDefault="001B3134" w:rsidP="00690B98">
      <w:pPr>
        <w:jc w:val="center"/>
        <w:rPr>
          <w:rFonts w:cs="Times New Roman"/>
          <w:b/>
          <w:bCs/>
          <w:szCs w:val="24"/>
        </w:rPr>
      </w:pPr>
    </w:p>
    <w:p w:rsidR="009F7A52" w:rsidRDefault="00CB47F7" w:rsidP="00CB47F7">
      <w:pPr>
        <w:jc w:val="center"/>
        <w:rPr>
          <w:rFonts w:cs="Times New Roman"/>
          <w:b/>
          <w:bCs/>
          <w:szCs w:val="24"/>
        </w:rPr>
      </w:pPr>
      <w:r>
        <w:rPr>
          <w:rFonts w:cs="Times New Roman"/>
          <w:b/>
          <w:bCs/>
          <w:szCs w:val="24"/>
        </w:rPr>
        <w:t xml:space="preserve">DESIGNATED REDEVELOPER FOR </w:t>
      </w:r>
      <w:r w:rsidR="009F7A52">
        <w:rPr>
          <w:rFonts w:cs="Times New Roman"/>
          <w:b/>
          <w:bCs/>
          <w:szCs w:val="24"/>
        </w:rPr>
        <w:t xml:space="preserve">FORMER </w:t>
      </w:r>
      <w:r w:rsidR="001B3134">
        <w:rPr>
          <w:rFonts w:cs="Times New Roman"/>
          <w:b/>
          <w:bCs/>
          <w:szCs w:val="24"/>
        </w:rPr>
        <w:t>PINELANDS</w:t>
      </w:r>
      <w:r w:rsidR="009F7A52">
        <w:rPr>
          <w:rFonts w:cs="Times New Roman"/>
          <w:b/>
          <w:bCs/>
          <w:szCs w:val="24"/>
        </w:rPr>
        <w:t xml:space="preserve"> LIBRARY</w:t>
      </w:r>
      <w:r w:rsidR="003B4A44">
        <w:rPr>
          <w:rFonts w:cs="Times New Roman"/>
          <w:b/>
          <w:bCs/>
          <w:szCs w:val="24"/>
        </w:rPr>
        <w:t xml:space="preserve"> SITE</w:t>
      </w:r>
      <w:r w:rsidR="009F7A52">
        <w:rPr>
          <w:rFonts w:cs="Times New Roman"/>
          <w:b/>
          <w:bCs/>
          <w:szCs w:val="24"/>
        </w:rPr>
        <w:t xml:space="preserve">, </w:t>
      </w:r>
      <w:r w:rsidR="001B3134">
        <w:rPr>
          <w:rFonts w:cs="Times New Roman"/>
          <w:b/>
          <w:bCs/>
          <w:szCs w:val="24"/>
        </w:rPr>
        <w:t xml:space="preserve">KNOWN AS </w:t>
      </w:r>
      <w:r w:rsidR="009F7A52">
        <w:rPr>
          <w:rFonts w:cs="Times New Roman"/>
          <w:b/>
          <w:bCs/>
          <w:szCs w:val="24"/>
        </w:rPr>
        <w:t>39 ALLEN AVENUE, BLOCK 1705, LOT 7.01</w:t>
      </w:r>
    </w:p>
    <w:p w:rsidR="00006F70" w:rsidRDefault="00006F70" w:rsidP="00690B98">
      <w:pPr>
        <w:jc w:val="center"/>
        <w:rPr>
          <w:rFonts w:cs="Times New Roman"/>
          <w:b/>
          <w:bCs/>
          <w:szCs w:val="24"/>
        </w:rPr>
      </w:pPr>
    </w:p>
    <w:p w:rsidR="005D6DAC" w:rsidRDefault="005D6DAC" w:rsidP="00690B98">
      <w:pPr>
        <w:jc w:val="center"/>
        <w:rPr>
          <w:rFonts w:cs="Times New Roman"/>
          <w:b/>
          <w:bCs/>
          <w:szCs w:val="24"/>
        </w:rPr>
      </w:pPr>
      <w:r>
        <w:rPr>
          <w:rFonts w:cs="Times New Roman"/>
          <w:b/>
          <w:bCs/>
          <w:szCs w:val="24"/>
        </w:rPr>
        <w:t>In the</w:t>
      </w:r>
    </w:p>
    <w:p w:rsidR="005D6DAC" w:rsidRDefault="005D6DAC" w:rsidP="00690B98">
      <w:pPr>
        <w:jc w:val="center"/>
        <w:rPr>
          <w:rFonts w:cs="Times New Roman"/>
          <w:b/>
          <w:bCs/>
          <w:szCs w:val="24"/>
        </w:rPr>
      </w:pPr>
    </w:p>
    <w:p w:rsidR="005D6DAC" w:rsidRDefault="005D6DAC" w:rsidP="00690B98">
      <w:pPr>
        <w:jc w:val="center"/>
        <w:rPr>
          <w:rFonts w:cs="Times New Roman"/>
          <w:b/>
          <w:bCs/>
          <w:szCs w:val="24"/>
        </w:rPr>
      </w:pPr>
      <w:r>
        <w:rPr>
          <w:rFonts w:cs="Times New Roman"/>
          <w:b/>
          <w:bCs/>
          <w:szCs w:val="24"/>
        </w:rPr>
        <w:t>TOWNSHIP OF MEDFORD, COUNTY OF BURLINGTON, STATE OF NEW JERSEY</w:t>
      </w:r>
    </w:p>
    <w:p w:rsidR="005D6DAC" w:rsidRDefault="005D6DAC" w:rsidP="00690B98">
      <w:pPr>
        <w:jc w:val="center"/>
        <w:rPr>
          <w:rFonts w:cs="Times New Roman"/>
          <w:b/>
          <w:bCs/>
          <w:szCs w:val="24"/>
        </w:rPr>
      </w:pPr>
    </w:p>
    <w:p w:rsidR="005D6DAC" w:rsidRDefault="005D6DAC" w:rsidP="00690B98">
      <w:pPr>
        <w:jc w:val="center"/>
        <w:rPr>
          <w:rFonts w:cs="Times New Roman"/>
          <w:b/>
          <w:bCs/>
          <w:szCs w:val="24"/>
        </w:rPr>
      </w:pPr>
      <w:r>
        <w:rPr>
          <w:rFonts w:cs="Times New Roman"/>
          <w:b/>
          <w:bCs/>
          <w:szCs w:val="24"/>
        </w:rPr>
        <w:t>Issued by:</w:t>
      </w:r>
    </w:p>
    <w:p w:rsidR="005D6DAC" w:rsidRDefault="005D6DAC" w:rsidP="00690B98">
      <w:pPr>
        <w:jc w:val="center"/>
        <w:rPr>
          <w:rFonts w:cs="Times New Roman"/>
          <w:b/>
          <w:bCs/>
          <w:szCs w:val="24"/>
        </w:rPr>
      </w:pPr>
    </w:p>
    <w:p w:rsidR="005D6DAC" w:rsidRDefault="005D6DAC" w:rsidP="00690B98">
      <w:pPr>
        <w:jc w:val="center"/>
        <w:rPr>
          <w:rFonts w:cs="Times New Roman"/>
          <w:b/>
          <w:bCs/>
          <w:szCs w:val="24"/>
        </w:rPr>
      </w:pPr>
      <w:r>
        <w:rPr>
          <w:rFonts w:cs="Times New Roman"/>
          <w:b/>
          <w:bCs/>
          <w:szCs w:val="24"/>
        </w:rPr>
        <w:t>TOWNSHIP OF MEDFORD</w:t>
      </w:r>
    </w:p>
    <w:p w:rsidR="005D6DAC" w:rsidRDefault="005D6DAC" w:rsidP="00690B98">
      <w:pPr>
        <w:jc w:val="center"/>
        <w:rPr>
          <w:rFonts w:cs="Times New Roman"/>
          <w:b/>
          <w:bCs/>
          <w:szCs w:val="24"/>
        </w:rPr>
      </w:pPr>
      <w:r>
        <w:rPr>
          <w:rFonts w:cs="Times New Roman"/>
          <w:b/>
          <w:bCs/>
          <w:szCs w:val="24"/>
        </w:rPr>
        <w:t>49 UNION STREET</w:t>
      </w:r>
    </w:p>
    <w:p w:rsidR="005D6DAC" w:rsidRDefault="005D6DAC" w:rsidP="00690B98">
      <w:pPr>
        <w:jc w:val="center"/>
        <w:rPr>
          <w:rFonts w:cs="Times New Roman"/>
          <w:b/>
          <w:bCs/>
          <w:szCs w:val="24"/>
        </w:rPr>
      </w:pPr>
      <w:r>
        <w:rPr>
          <w:rFonts w:cs="Times New Roman"/>
          <w:b/>
          <w:bCs/>
          <w:szCs w:val="24"/>
        </w:rPr>
        <w:t>MEDFORD, NEW JERSEY 08055</w:t>
      </w:r>
    </w:p>
    <w:p w:rsidR="005D6DAC" w:rsidRDefault="005D6DAC" w:rsidP="00690B98">
      <w:pPr>
        <w:jc w:val="center"/>
        <w:rPr>
          <w:rFonts w:cs="Times New Roman"/>
          <w:b/>
          <w:bCs/>
          <w:szCs w:val="24"/>
        </w:rPr>
      </w:pPr>
    </w:p>
    <w:p w:rsidR="005D6DAC" w:rsidRDefault="005D6DAC" w:rsidP="00690B98">
      <w:pPr>
        <w:jc w:val="center"/>
        <w:rPr>
          <w:rFonts w:cs="Times New Roman"/>
          <w:b/>
          <w:bCs/>
          <w:szCs w:val="24"/>
        </w:rPr>
      </w:pPr>
    </w:p>
    <w:p w:rsidR="005D6DAC" w:rsidRDefault="005D6DAC" w:rsidP="00690B98">
      <w:pPr>
        <w:jc w:val="center"/>
        <w:rPr>
          <w:rFonts w:cs="Times New Roman"/>
          <w:b/>
          <w:bCs/>
          <w:szCs w:val="24"/>
        </w:rPr>
      </w:pPr>
    </w:p>
    <w:p w:rsidR="005D6DAC" w:rsidRDefault="005D6DAC" w:rsidP="00690B98">
      <w:pPr>
        <w:jc w:val="center"/>
        <w:rPr>
          <w:rFonts w:cs="Times New Roman"/>
          <w:b/>
          <w:bCs/>
          <w:szCs w:val="24"/>
        </w:rPr>
      </w:pPr>
    </w:p>
    <w:p w:rsidR="005D6DAC" w:rsidRDefault="005D6DAC" w:rsidP="00690B98">
      <w:pPr>
        <w:jc w:val="center"/>
        <w:rPr>
          <w:rFonts w:cs="Times New Roman"/>
          <w:b/>
          <w:bCs/>
          <w:szCs w:val="24"/>
        </w:rPr>
      </w:pPr>
      <w:r>
        <w:rPr>
          <w:rFonts w:cs="Times New Roman"/>
          <w:b/>
          <w:bCs/>
          <w:szCs w:val="24"/>
        </w:rPr>
        <w:t xml:space="preserve">Issue Date: </w:t>
      </w:r>
      <w:r w:rsidR="00B16EA8">
        <w:rPr>
          <w:rFonts w:cs="Times New Roman"/>
          <w:b/>
          <w:bCs/>
          <w:szCs w:val="24"/>
        </w:rPr>
        <w:t>January</w:t>
      </w:r>
      <w:r w:rsidR="00793340">
        <w:rPr>
          <w:rFonts w:cs="Times New Roman"/>
          <w:b/>
          <w:bCs/>
          <w:szCs w:val="24"/>
        </w:rPr>
        <w:t xml:space="preserve"> </w:t>
      </w:r>
      <w:r w:rsidR="00B16EA8">
        <w:rPr>
          <w:rFonts w:cs="Times New Roman"/>
          <w:b/>
          <w:bCs/>
          <w:szCs w:val="24"/>
        </w:rPr>
        <w:t>14</w:t>
      </w:r>
      <w:r w:rsidR="003F6262">
        <w:rPr>
          <w:rFonts w:cs="Times New Roman"/>
          <w:b/>
          <w:bCs/>
          <w:szCs w:val="24"/>
        </w:rPr>
        <w:t>,</w:t>
      </w:r>
      <w:r>
        <w:rPr>
          <w:rFonts w:cs="Times New Roman"/>
          <w:b/>
          <w:bCs/>
          <w:szCs w:val="24"/>
        </w:rPr>
        <w:t xml:space="preserve"> 202</w:t>
      </w:r>
      <w:r w:rsidR="00B16EA8">
        <w:rPr>
          <w:rFonts w:cs="Times New Roman"/>
          <w:b/>
          <w:bCs/>
          <w:szCs w:val="24"/>
        </w:rPr>
        <w:t>6</w:t>
      </w:r>
    </w:p>
    <w:p w:rsidR="005D6DAC" w:rsidRDefault="005D6DAC" w:rsidP="00690B98">
      <w:pPr>
        <w:jc w:val="center"/>
        <w:rPr>
          <w:rFonts w:cs="Times New Roman"/>
          <w:b/>
          <w:bCs/>
          <w:szCs w:val="24"/>
        </w:rPr>
      </w:pPr>
    </w:p>
    <w:p w:rsidR="005D6DAC" w:rsidRDefault="005D6DAC" w:rsidP="00690B98">
      <w:pPr>
        <w:jc w:val="center"/>
        <w:rPr>
          <w:rFonts w:cs="Times New Roman"/>
          <w:b/>
          <w:bCs/>
          <w:szCs w:val="24"/>
        </w:rPr>
      </w:pPr>
      <w:r>
        <w:rPr>
          <w:rFonts w:cs="Times New Roman"/>
          <w:b/>
          <w:bCs/>
          <w:szCs w:val="24"/>
        </w:rPr>
        <w:t>Proposal Due Date:</w:t>
      </w:r>
      <w:r w:rsidRPr="005D6DAC">
        <w:rPr>
          <w:rFonts w:cs="Times New Roman"/>
          <w:b/>
          <w:bCs/>
          <w:szCs w:val="24"/>
        </w:rPr>
        <w:t xml:space="preserve"> </w:t>
      </w:r>
      <w:r w:rsidR="00045249">
        <w:rPr>
          <w:rFonts w:cs="Times New Roman"/>
          <w:b/>
          <w:bCs/>
          <w:szCs w:val="24"/>
        </w:rPr>
        <w:t>Tues</w:t>
      </w:r>
      <w:r w:rsidR="00793340">
        <w:rPr>
          <w:rFonts w:cs="Times New Roman"/>
          <w:b/>
          <w:bCs/>
          <w:szCs w:val="24"/>
        </w:rPr>
        <w:t>d</w:t>
      </w:r>
      <w:r w:rsidR="00EE74F0">
        <w:rPr>
          <w:rFonts w:cs="Times New Roman"/>
          <w:b/>
          <w:bCs/>
          <w:szCs w:val="24"/>
        </w:rPr>
        <w:t xml:space="preserve">ay, </w:t>
      </w:r>
      <w:r w:rsidR="00B16EA8">
        <w:rPr>
          <w:rFonts w:cs="Times New Roman"/>
          <w:b/>
          <w:bCs/>
          <w:szCs w:val="24"/>
        </w:rPr>
        <w:t>February 24</w:t>
      </w:r>
      <w:r>
        <w:rPr>
          <w:rFonts w:cs="Times New Roman"/>
          <w:b/>
          <w:bCs/>
          <w:szCs w:val="24"/>
        </w:rPr>
        <w:t>, 202</w:t>
      </w:r>
      <w:r w:rsidR="00B16EA8">
        <w:rPr>
          <w:rFonts w:cs="Times New Roman"/>
          <w:b/>
          <w:bCs/>
          <w:szCs w:val="24"/>
        </w:rPr>
        <w:t>6</w:t>
      </w:r>
      <w:r w:rsidR="00EE74F0">
        <w:rPr>
          <w:rFonts w:cs="Times New Roman"/>
          <w:b/>
          <w:bCs/>
          <w:szCs w:val="24"/>
        </w:rPr>
        <w:t xml:space="preserve"> at </w:t>
      </w:r>
      <w:r w:rsidR="00045249">
        <w:rPr>
          <w:rFonts w:cs="Times New Roman"/>
          <w:b/>
          <w:bCs/>
          <w:szCs w:val="24"/>
        </w:rPr>
        <w:t>10</w:t>
      </w:r>
      <w:r w:rsidR="00EE74F0">
        <w:rPr>
          <w:rFonts w:cs="Times New Roman"/>
          <w:b/>
          <w:bCs/>
          <w:szCs w:val="24"/>
        </w:rPr>
        <w:t>:00</w:t>
      </w:r>
      <w:r w:rsidR="00045249">
        <w:rPr>
          <w:rFonts w:cs="Times New Roman"/>
          <w:b/>
          <w:bCs/>
          <w:szCs w:val="24"/>
        </w:rPr>
        <w:t xml:space="preserve"> A</w:t>
      </w:r>
      <w:r w:rsidR="00EE74F0">
        <w:rPr>
          <w:rFonts w:cs="Times New Roman"/>
          <w:b/>
          <w:bCs/>
          <w:szCs w:val="24"/>
        </w:rPr>
        <w:t>.M.</w:t>
      </w:r>
    </w:p>
    <w:p w:rsidR="007839E0" w:rsidRDefault="007839E0" w:rsidP="00690B98">
      <w:pPr>
        <w:rPr>
          <w:rFonts w:cs="Times New Roman"/>
          <w:b/>
          <w:bCs/>
          <w:szCs w:val="24"/>
        </w:rPr>
      </w:pPr>
    </w:p>
    <w:p w:rsidR="007839E0" w:rsidRDefault="007839E0" w:rsidP="00690B98">
      <w:pPr>
        <w:rPr>
          <w:rFonts w:cs="Times New Roman"/>
          <w:b/>
          <w:bCs/>
          <w:szCs w:val="24"/>
        </w:rPr>
      </w:pPr>
    </w:p>
    <w:p w:rsidR="0038127D" w:rsidRDefault="007839E0" w:rsidP="00690B98">
      <w:pPr>
        <w:rPr>
          <w:rFonts w:cs="Times New Roman"/>
          <w:bCs/>
          <w:szCs w:val="24"/>
        </w:rPr>
      </w:pPr>
      <w:r w:rsidRPr="007839E0">
        <w:rPr>
          <w:rFonts w:cs="Times New Roman"/>
          <w:bCs/>
          <w:szCs w:val="24"/>
        </w:rPr>
        <w:t xml:space="preserve">The Township of Medford is seeking to </w:t>
      </w:r>
      <w:r>
        <w:rPr>
          <w:rFonts w:cs="Times New Roman"/>
          <w:bCs/>
          <w:szCs w:val="24"/>
        </w:rPr>
        <w:t>sell the former Pinelands Library at the intersection of Allen Avenue and South Main Street within Historic Medford Village</w:t>
      </w:r>
      <w:r w:rsidR="001B3134">
        <w:rPr>
          <w:rFonts w:cs="Times New Roman"/>
          <w:bCs/>
          <w:szCs w:val="24"/>
        </w:rPr>
        <w:t>, under the Local Housing &amp; Redevelopment Law (N.J.S.A. 40A:12A-1 et seq.)</w:t>
      </w:r>
      <w:r>
        <w:rPr>
          <w:rFonts w:cs="Times New Roman"/>
          <w:bCs/>
          <w:szCs w:val="24"/>
        </w:rPr>
        <w:t xml:space="preserve"> to a qualified redeveloper</w:t>
      </w:r>
      <w:r w:rsidR="0038127D">
        <w:rPr>
          <w:rFonts w:cs="Times New Roman"/>
          <w:bCs/>
          <w:szCs w:val="24"/>
        </w:rPr>
        <w:t xml:space="preserve"> through a Request for Proposal (RFP) process</w:t>
      </w:r>
      <w:r>
        <w:rPr>
          <w:rFonts w:cs="Times New Roman"/>
          <w:bCs/>
          <w:szCs w:val="24"/>
        </w:rPr>
        <w:t>.  The property has 60 LF of frontage along South Main Street</w:t>
      </w:r>
      <w:r w:rsidR="001B3134">
        <w:rPr>
          <w:rFonts w:cs="Times New Roman"/>
          <w:bCs/>
          <w:szCs w:val="24"/>
        </w:rPr>
        <w:t xml:space="preserve"> (CR 541)</w:t>
      </w:r>
      <w:r>
        <w:rPr>
          <w:rFonts w:cs="Times New Roman"/>
          <w:bCs/>
          <w:szCs w:val="24"/>
        </w:rPr>
        <w:t xml:space="preserve"> and runs 295 LF deep along Allen Avenue.  Available documentation includes an updated survey completed 08/23/2024; an independent appraisal dated 04/22/2025</w:t>
      </w:r>
      <w:r w:rsidR="00D32331">
        <w:rPr>
          <w:rFonts w:cs="Times New Roman"/>
          <w:bCs/>
          <w:szCs w:val="24"/>
        </w:rPr>
        <w:t>;</w:t>
      </w:r>
      <w:r>
        <w:rPr>
          <w:rFonts w:cs="Times New Roman"/>
          <w:bCs/>
          <w:szCs w:val="24"/>
        </w:rPr>
        <w:t xml:space="preserve"> and </w:t>
      </w:r>
      <w:r w:rsidR="0038127D">
        <w:rPr>
          <w:rFonts w:cs="Times New Roman"/>
          <w:bCs/>
          <w:szCs w:val="24"/>
        </w:rPr>
        <w:t xml:space="preserve">a building sketch from the Tax Assessment database.  </w:t>
      </w:r>
    </w:p>
    <w:p w:rsidR="0038127D" w:rsidRDefault="0038127D" w:rsidP="00690B98">
      <w:pPr>
        <w:rPr>
          <w:rFonts w:cs="Times New Roman"/>
          <w:bCs/>
          <w:szCs w:val="24"/>
        </w:rPr>
      </w:pPr>
    </w:p>
    <w:p w:rsidR="0038127D" w:rsidRDefault="0038127D" w:rsidP="00690B98">
      <w:pPr>
        <w:rPr>
          <w:rFonts w:cs="Times New Roman"/>
          <w:bCs/>
          <w:szCs w:val="24"/>
        </w:rPr>
      </w:pPr>
      <w:r>
        <w:rPr>
          <w:rFonts w:cs="Times New Roman"/>
          <w:bCs/>
          <w:szCs w:val="24"/>
        </w:rPr>
        <w:t xml:space="preserve">The RFP and related documentation can be found on the Medford Township website under the </w:t>
      </w:r>
      <w:r w:rsidR="00071C4A">
        <w:rPr>
          <w:rFonts w:cs="Times New Roman"/>
          <w:bCs/>
          <w:szCs w:val="24"/>
        </w:rPr>
        <w:t>Bidding Opportunities</w:t>
      </w:r>
      <w:r>
        <w:rPr>
          <w:rFonts w:cs="Times New Roman"/>
          <w:bCs/>
          <w:szCs w:val="24"/>
        </w:rPr>
        <w:t xml:space="preserve"> webpage at </w:t>
      </w:r>
      <w:hyperlink r:id="rId9" w:history="1">
        <w:r w:rsidR="00071C4A" w:rsidRPr="00DB524B">
          <w:rPr>
            <w:rStyle w:val="Hyperlink"/>
          </w:rPr>
          <w:t>https://medfordtownship.com/bids/</w:t>
        </w:r>
      </w:hyperlink>
      <w:r w:rsidR="00071C4A">
        <w:t xml:space="preserve">. </w:t>
      </w:r>
      <w:r>
        <w:t xml:space="preserve"> Questions regarding the RFP may be directed to</w:t>
      </w:r>
      <w:r w:rsidR="001B3134">
        <w:t xml:space="preserve"> the</w:t>
      </w:r>
      <w:r>
        <w:t xml:space="preserve"> Medford Township Manager</w:t>
      </w:r>
      <w:r w:rsidR="001B3134">
        <w:t>,</w:t>
      </w:r>
      <w:r w:rsidR="001B3134" w:rsidRPr="001B3134">
        <w:t xml:space="preserve"> </w:t>
      </w:r>
      <w:r w:rsidR="001B3134">
        <w:t>Daniel Hornickel,</w:t>
      </w:r>
      <w:r>
        <w:t xml:space="preserve"> at </w:t>
      </w:r>
      <w:hyperlink r:id="rId10" w:history="1">
        <w:r w:rsidRPr="0055561B">
          <w:rPr>
            <w:rStyle w:val="Hyperlink"/>
          </w:rPr>
          <w:t>dhornickel@medfordtownship.com</w:t>
        </w:r>
      </w:hyperlink>
      <w:r>
        <w:t xml:space="preserve">.  </w:t>
      </w:r>
    </w:p>
    <w:p w:rsidR="0038127D" w:rsidRDefault="0038127D" w:rsidP="00690B98">
      <w:pPr>
        <w:rPr>
          <w:rFonts w:cs="Times New Roman"/>
          <w:bCs/>
          <w:szCs w:val="24"/>
        </w:rPr>
      </w:pPr>
    </w:p>
    <w:p w:rsidR="0038127D" w:rsidRDefault="0038127D" w:rsidP="00690B98">
      <w:pPr>
        <w:rPr>
          <w:rFonts w:cs="Times New Roman"/>
          <w:bCs/>
          <w:szCs w:val="24"/>
        </w:rPr>
      </w:pPr>
      <w:r>
        <w:rPr>
          <w:rFonts w:cs="Times New Roman"/>
          <w:bCs/>
          <w:szCs w:val="24"/>
        </w:rPr>
        <w:t xml:space="preserve">Council will determine, in its sole discretion, which proposal is best suited for the location.  </w:t>
      </w:r>
    </w:p>
    <w:p w:rsidR="005D6DAC" w:rsidRPr="007839E0" w:rsidRDefault="005D6DAC" w:rsidP="00690B98">
      <w:pPr>
        <w:rPr>
          <w:rFonts w:cs="Times New Roman"/>
          <w:bCs/>
          <w:szCs w:val="24"/>
        </w:rPr>
      </w:pPr>
      <w:r w:rsidRPr="007839E0">
        <w:rPr>
          <w:rFonts w:cs="Times New Roman"/>
          <w:bCs/>
          <w:szCs w:val="24"/>
        </w:rPr>
        <w:br w:type="page"/>
      </w:r>
    </w:p>
    <w:p w:rsidR="005D6DAC" w:rsidRPr="00237AA5" w:rsidRDefault="005D6DAC" w:rsidP="00690B98">
      <w:pPr>
        <w:jc w:val="center"/>
        <w:rPr>
          <w:rFonts w:cs="Times New Roman"/>
          <w:b/>
          <w:bCs/>
          <w:szCs w:val="24"/>
          <w:u w:val="single"/>
        </w:rPr>
      </w:pPr>
      <w:r w:rsidRPr="00237AA5">
        <w:rPr>
          <w:rFonts w:cs="Times New Roman"/>
          <w:b/>
          <w:bCs/>
          <w:szCs w:val="24"/>
          <w:u w:val="single"/>
        </w:rPr>
        <w:t>TABLE OF CONTENTS</w:t>
      </w:r>
    </w:p>
    <w:p w:rsidR="002F680B" w:rsidRDefault="002F680B" w:rsidP="00690B98">
      <w:pPr>
        <w:rPr>
          <w:rFonts w:cs="Times New Roman"/>
          <w:b/>
          <w:bCs/>
          <w:szCs w:val="24"/>
        </w:rPr>
      </w:pPr>
    </w:p>
    <w:p w:rsidR="00B5220B" w:rsidRDefault="002F680B">
      <w:pPr>
        <w:pStyle w:val="TOC1"/>
        <w:tabs>
          <w:tab w:val="left" w:pos="440"/>
          <w:tab w:val="right" w:leader="dot" w:pos="9350"/>
        </w:tabs>
        <w:rPr>
          <w:rFonts w:asciiTheme="minorHAnsi" w:eastAsiaTheme="minorEastAsia" w:hAnsiTheme="minorHAnsi"/>
          <w:noProof/>
          <w:sz w:val="22"/>
        </w:rPr>
      </w:pPr>
      <w:r>
        <w:rPr>
          <w:rFonts w:cs="Times New Roman"/>
          <w:b/>
          <w:bCs/>
          <w:szCs w:val="24"/>
        </w:rPr>
        <w:fldChar w:fldCharType="begin"/>
      </w:r>
      <w:r>
        <w:rPr>
          <w:rFonts w:cs="Times New Roman"/>
          <w:b/>
          <w:bCs/>
          <w:szCs w:val="24"/>
        </w:rPr>
        <w:instrText xml:space="preserve"> TOC \h \z \t "Heading_1,1,Exhibit_1,2" </w:instrText>
      </w:r>
      <w:r>
        <w:rPr>
          <w:rFonts w:cs="Times New Roman"/>
          <w:b/>
          <w:bCs/>
          <w:szCs w:val="24"/>
        </w:rPr>
        <w:fldChar w:fldCharType="separate"/>
      </w:r>
      <w:hyperlink w:anchor="_Toc77335164" w:history="1">
        <w:r w:rsidR="00B5220B" w:rsidRPr="00AE4CFE">
          <w:rPr>
            <w:rStyle w:val="Hyperlink"/>
            <w:noProof/>
          </w:rPr>
          <w:t>1.</w:t>
        </w:r>
        <w:r w:rsidR="00B5220B">
          <w:rPr>
            <w:rFonts w:asciiTheme="minorHAnsi" w:eastAsiaTheme="minorEastAsia" w:hAnsiTheme="minorHAnsi"/>
            <w:noProof/>
            <w:sz w:val="22"/>
          </w:rPr>
          <w:tab/>
        </w:r>
        <w:r w:rsidR="00B5220B" w:rsidRPr="00AE4CFE">
          <w:rPr>
            <w:rStyle w:val="Hyperlink"/>
            <w:noProof/>
          </w:rPr>
          <w:t>Seeking Proposals for Redevelopment Opportunity</w:t>
        </w:r>
        <w:r w:rsidR="00B5220B">
          <w:rPr>
            <w:noProof/>
            <w:webHidden/>
          </w:rPr>
          <w:tab/>
        </w:r>
        <w:r w:rsidR="00B5220B">
          <w:rPr>
            <w:noProof/>
            <w:webHidden/>
          </w:rPr>
          <w:fldChar w:fldCharType="begin"/>
        </w:r>
        <w:r w:rsidR="00B5220B">
          <w:rPr>
            <w:noProof/>
            <w:webHidden/>
          </w:rPr>
          <w:instrText xml:space="preserve"> PAGEREF _Toc77335164 \h </w:instrText>
        </w:r>
        <w:r w:rsidR="00B5220B">
          <w:rPr>
            <w:noProof/>
            <w:webHidden/>
          </w:rPr>
        </w:r>
        <w:r w:rsidR="00B5220B">
          <w:rPr>
            <w:noProof/>
            <w:webHidden/>
          </w:rPr>
          <w:fldChar w:fldCharType="separate"/>
        </w:r>
        <w:r w:rsidR="003B4A44">
          <w:rPr>
            <w:noProof/>
            <w:webHidden/>
          </w:rPr>
          <w:t>1</w:t>
        </w:r>
        <w:r w:rsidR="00B5220B">
          <w:rPr>
            <w:noProof/>
            <w:webHidden/>
          </w:rPr>
          <w:fldChar w:fldCharType="end"/>
        </w:r>
      </w:hyperlink>
    </w:p>
    <w:p w:rsidR="00B5220B" w:rsidRDefault="00995C37">
      <w:pPr>
        <w:pStyle w:val="TOC1"/>
        <w:tabs>
          <w:tab w:val="left" w:pos="440"/>
          <w:tab w:val="right" w:leader="dot" w:pos="9350"/>
        </w:tabs>
        <w:rPr>
          <w:rFonts w:asciiTheme="minorHAnsi" w:eastAsiaTheme="minorEastAsia" w:hAnsiTheme="minorHAnsi"/>
          <w:noProof/>
          <w:sz w:val="22"/>
        </w:rPr>
      </w:pPr>
      <w:hyperlink w:anchor="_Toc77335165" w:history="1">
        <w:r w:rsidR="00B5220B" w:rsidRPr="00AE4CFE">
          <w:rPr>
            <w:rStyle w:val="Hyperlink"/>
            <w:noProof/>
          </w:rPr>
          <w:t>2.</w:t>
        </w:r>
        <w:r w:rsidR="00B5220B">
          <w:rPr>
            <w:rFonts w:asciiTheme="minorHAnsi" w:eastAsiaTheme="minorEastAsia" w:hAnsiTheme="minorHAnsi"/>
            <w:noProof/>
            <w:sz w:val="22"/>
          </w:rPr>
          <w:tab/>
        </w:r>
        <w:r w:rsidR="00B5220B" w:rsidRPr="00AE4CFE">
          <w:rPr>
            <w:rStyle w:val="Hyperlink"/>
            <w:noProof/>
          </w:rPr>
          <w:t>The Township</w:t>
        </w:r>
        <w:r w:rsidR="00B5220B">
          <w:rPr>
            <w:noProof/>
            <w:webHidden/>
          </w:rPr>
          <w:tab/>
        </w:r>
        <w:r w:rsidR="00B5220B">
          <w:rPr>
            <w:noProof/>
            <w:webHidden/>
          </w:rPr>
          <w:fldChar w:fldCharType="begin"/>
        </w:r>
        <w:r w:rsidR="00B5220B">
          <w:rPr>
            <w:noProof/>
            <w:webHidden/>
          </w:rPr>
          <w:instrText xml:space="preserve"> PAGEREF _Toc77335165 \h </w:instrText>
        </w:r>
        <w:r w:rsidR="00B5220B">
          <w:rPr>
            <w:noProof/>
            <w:webHidden/>
          </w:rPr>
        </w:r>
        <w:r w:rsidR="00B5220B">
          <w:rPr>
            <w:noProof/>
            <w:webHidden/>
          </w:rPr>
          <w:fldChar w:fldCharType="separate"/>
        </w:r>
        <w:r w:rsidR="003B4A44">
          <w:rPr>
            <w:noProof/>
            <w:webHidden/>
          </w:rPr>
          <w:t>2</w:t>
        </w:r>
        <w:r w:rsidR="00B5220B">
          <w:rPr>
            <w:noProof/>
            <w:webHidden/>
          </w:rPr>
          <w:fldChar w:fldCharType="end"/>
        </w:r>
      </w:hyperlink>
    </w:p>
    <w:p w:rsidR="00B5220B" w:rsidRDefault="00995C37">
      <w:pPr>
        <w:pStyle w:val="TOC1"/>
        <w:tabs>
          <w:tab w:val="left" w:pos="440"/>
          <w:tab w:val="right" w:leader="dot" w:pos="9350"/>
        </w:tabs>
        <w:rPr>
          <w:rFonts w:asciiTheme="minorHAnsi" w:eastAsiaTheme="minorEastAsia" w:hAnsiTheme="minorHAnsi"/>
          <w:noProof/>
          <w:sz w:val="22"/>
        </w:rPr>
      </w:pPr>
      <w:hyperlink w:anchor="_Toc77335166" w:history="1">
        <w:r w:rsidR="00B5220B" w:rsidRPr="00AE4CFE">
          <w:rPr>
            <w:rStyle w:val="Hyperlink"/>
            <w:noProof/>
          </w:rPr>
          <w:t>3.</w:t>
        </w:r>
        <w:r w:rsidR="00B5220B">
          <w:rPr>
            <w:rFonts w:asciiTheme="minorHAnsi" w:eastAsiaTheme="minorEastAsia" w:hAnsiTheme="minorHAnsi"/>
            <w:noProof/>
            <w:sz w:val="22"/>
          </w:rPr>
          <w:tab/>
        </w:r>
        <w:r w:rsidR="00B5220B" w:rsidRPr="00AE4CFE">
          <w:rPr>
            <w:rStyle w:val="Hyperlink"/>
            <w:noProof/>
          </w:rPr>
          <w:t>Property Acquisition</w:t>
        </w:r>
        <w:r w:rsidR="00B5220B">
          <w:rPr>
            <w:noProof/>
            <w:webHidden/>
          </w:rPr>
          <w:tab/>
        </w:r>
        <w:r w:rsidR="00B5220B">
          <w:rPr>
            <w:noProof/>
            <w:webHidden/>
          </w:rPr>
          <w:fldChar w:fldCharType="begin"/>
        </w:r>
        <w:r w:rsidR="00B5220B">
          <w:rPr>
            <w:noProof/>
            <w:webHidden/>
          </w:rPr>
          <w:instrText xml:space="preserve"> PAGEREF _Toc77335166 \h </w:instrText>
        </w:r>
        <w:r w:rsidR="00B5220B">
          <w:rPr>
            <w:noProof/>
            <w:webHidden/>
          </w:rPr>
        </w:r>
        <w:r w:rsidR="00B5220B">
          <w:rPr>
            <w:noProof/>
            <w:webHidden/>
          </w:rPr>
          <w:fldChar w:fldCharType="separate"/>
        </w:r>
        <w:r w:rsidR="003B4A44">
          <w:rPr>
            <w:noProof/>
            <w:webHidden/>
          </w:rPr>
          <w:t>2</w:t>
        </w:r>
        <w:r w:rsidR="00B5220B">
          <w:rPr>
            <w:noProof/>
            <w:webHidden/>
          </w:rPr>
          <w:fldChar w:fldCharType="end"/>
        </w:r>
      </w:hyperlink>
    </w:p>
    <w:p w:rsidR="00B5220B" w:rsidRDefault="00995C37">
      <w:pPr>
        <w:pStyle w:val="TOC1"/>
        <w:tabs>
          <w:tab w:val="left" w:pos="440"/>
          <w:tab w:val="right" w:leader="dot" w:pos="9350"/>
        </w:tabs>
        <w:rPr>
          <w:rFonts w:asciiTheme="minorHAnsi" w:eastAsiaTheme="minorEastAsia" w:hAnsiTheme="minorHAnsi"/>
          <w:noProof/>
          <w:sz w:val="22"/>
        </w:rPr>
      </w:pPr>
      <w:hyperlink w:anchor="_Toc77335167" w:history="1">
        <w:r w:rsidR="00B5220B" w:rsidRPr="00AE4CFE">
          <w:rPr>
            <w:rStyle w:val="Hyperlink"/>
            <w:noProof/>
          </w:rPr>
          <w:t>4.</w:t>
        </w:r>
        <w:r w:rsidR="00B5220B">
          <w:rPr>
            <w:rFonts w:asciiTheme="minorHAnsi" w:eastAsiaTheme="minorEastAsia" w:hAnsiTheme="minorHAnsi"/>
            <w:noProof/>
            <w:sz w:val="22"/>
          </w:rPr>
          <w:tab/>
        </w:r>
        <w:r w:rsidR="00B5220B" w:rsidRPr="00AE4CFE">
          <w:rPr>
            <w:rStyle w:val="Hyperlink"/>
            <w:noProof/>
          </w:rPr>
          <w:t>Documents Regarding the Redevelopment Area</w:t>
        </w:r>
        <w:r w:rsidR="00B5220B">
          <w:rPr>
            <w:noProof/>
            <w:webHidden/>
          </w:rPr>
          <w:tab/>
        </w:r>
        <w:r w:rsidR="00B5220B">
          <w:rPr>
            <w:noProof/>
            <w:webHidden/>
          </w:rPr>
          <w:fldChar w:fldCharType="begin"/>
        </w:r>
        <w:r w:rsidR="00B5220B">
          <w:rPr>
            <w:noProof/>
            <w:webHidden/>
          </w:rPr>
          <w:instrText xml:space="preserve"> PAGEREF _Toc77335167 \h </w:instrText>
        </w:r>
        <w:r w:rsidR="00B5220B">
          <w:rPr>
            <w:noProof/>
            <w:webHidden/>
          </w:rPr>
        </w:r>
        <w:r w:rsidR="00B5220B">
          <w:rPr>
            <w:noProof/>
            <w:webHidden/>
          </w:rPr>
          <w:fldChar w:fldCharType="separate"/>
        </w:r>
        <w:r w:rsidR="003B4A44">
          <w:rPr>
            <w:noProof/>
            <w:webHidden/>
          </w:rPr>
          <w:t>3</w:t>
        </w:r>
        <w:r w:rsidR="00B5220B">
          <w:rPr>
            <w:noProof/>
            <w:webHidden/>
          </w:rPr>
          <w:fldChar w:fldCharType="end"/>
        </w:r>
      </w:hyperlink>
    </w:p>
    <w:p w:rsidR="00B5220B" w:rsidRDefault="00995C37">
      <w:pPr>
        <w:pStyle w:val="TOC1"/>
        <w:tabs>
          <w:tab w:val="left" w:pos="440"/>
          <w:tab w:val="right" w:leader="dot" w:pos="9350"/>
        </w:tabs>
        <w:rPr>
          <w:rFonts w:asciiTheme="minorHAnsi" w:eastAsiaTheme="minorEastAsia" w:hAnsiTheme="minorHAnsi"/>
          <w:noProof/>
          <w:sz w:val="22"/>
        </w:rPr>
      </w:pPr>
      <w:hyperlink w:anchor="_Toc77335168" w:history="1">
        <w:r w:rsidR="00B5220B" w:rsidRPr="00AE4CFE">
          <w:rPr>
            <w:rStyle w:val="Hyperlink"/>
            <w:noProof/>
          </w:rPr>
          <w:t>5.</w:t>
        </w:r>
        <w:r w:rsidR="00B5220B">
          <w:rPr>
            <w:rFonts w:asciiTheme="minorHAnsi" w:eastAsiaTheme="minorEastAsia" w:hAnsiTheme="minorHAnsi"/>
            <w:noProof/>
            <w:sz w:val="22"/>
          </w:rPr>
          <w:tab/>
        </w:r>
        <w:r w:rsidR="00B5220B" w:rsidRPr="00AE4CFE">
          <w:rPr>
            <w:rStyle w:val="Hyperlink"/>
            <w:noProof/>
          </w:rPr>
          <w:t>Goals of RFP</w:t>
        </w:r>
        <w:r w:rsidR="00B5220B">
          <w:rPr>
            <w:noProof/>
            <w:webHidden/>
          </w:rPr>
          <w:tab/>
        </w:r>
        <w:r w:rsidR="00B5220B">
          <w:rPr>
            <w:noProof/>
            <w:webHidden/>
          </w:rPr>
          <w:fldChar w:fldCharType="begin"/>
        </w:r>
        <w:r w:rsidR="00B5220B">
          <w:rPr>
            <w:noProof/>
            <w:webHidden/>
          </w:rPr>
          <w:instrText xml:space="preserve"> PAGEREF _Toc77335168 \h </w:instrText>
        </w:r>
        <w:r w:rsidR="00B5220B">
          <w:rPr>
            <w:noProof/>
            <w:webHidden/>
          </w:rPr>
        </w:r>
        <w:r w:rsidR="00B5220B">
          <w:rPr>
            <w:noProof/>
            <w:webHidden/>
          </w:rPr>
          <w:fldChar w:fldCharType="separate"/>
        </w:r>
        <w:r w:rsidR="003B4A44">
          <w:rPr>
            <w:noProof/>
            <w:webHidden/>
          </w:rPr>
          <w:t>3</w:t>
        </w:r>
        <w:r w:rsidR="00B5220B">
          <w:rPr>
            <w:noProof/>
            <w:webHidden/>
          </w:rPr>
          <w:fldChar w:fldCharType="end"/>
        </w:r>
      </w:hyperlink>
    </w:p>
    <w:p w:rsidR="00B5220B" w:rsidRDefault="00995C37">
      <w:pPr>
        <w:pStyle w:val="TOC1"/>
        <w:tabs>
          <w:tab w:val="left" w:pos="440"/>
          <w:tab w:val="right" w:leader="dot" w:pos="9350"/>
        </w:tabs>
        <w:rPr>
          <w:rFonts w:asciiTheme="minorHAnsi" w:eastAsiaTheme="minorEastAsia" w:hAnsiTheme="minorHAnsi"/>
          <w:noProof/>
          <w:sz w:val="22"/>
        </w:rPr>
      </w:pPr>
      <w:hyperlink w:anchor="_Toc77335169" w:history="1">
        <w:r w:rsidR="00B5220B" w:rsidRPr="00AE4CFE">
          <w:rPr>
            <w:rStyle w:val="Hyperlink"/>
            <w:noProof/>
          </w:rPr>
          <w:t>6.</w:t>
        </w:r>
        <w:r w:rsidR="00B5220B">
          <w:rPr>
            <w:rFonts w:asciiTheme="minorHAnsi" w:eastAsiaTheme="minorEastAsia" w:hAnsiTheme="minorHAnsi"/>
            <w:noProof/>
            <w:sz w:val="22"/>
          </w:rPr>
          <w:tab/>
        </w:r>
        <w:r w:rsidR="00B5220B" w:rsidRPr="00AE4CFE">
          <w:rPr>
            <w:rStyle w:val="Hyperlink"/>
            <w:noProof/>
          </w:rPr>
          <w:t>RFP Submission Requirements</w:t>
        </w:r>
        <w:r w:rsidR="00B5220B">
          <w:rPr>
            <w:noProof/>
            <w:webHidden/>
          </w:rPr>
          <w:tab/>
        </w:r>
        <w:r w:rsidR="00B5220B">
          <w:rPr>
            <w:noProof/>
            <w:webHidden/>
          </w:rPr>
          <w:fldChar w:fldCharType="begin"/>
        </w:r>
        <w:r w:rsidR="00B5220B">
          <w:rPr>
            <w:noProof/>
            <w:webHidden/>
          </w:rPr>
          <w:instrText xml:space="preserve"> PAGEREF _Toc77335169 \h </w:instrText>
        </w:r>
        <w:r w:rsidR="00B5220B">
          <w:rPr>
            <w:noProof/>
            <w:webHidden/>
          </w:rPr>
        </w:r>
        <w:r w:rsidR="00B5220B">
          <w:rPr>
            <w:noProof/>
            <w:webHidden/>
          </w:rPr>
          <w:fldChar w:fldCharType="separate"/>
        </w:r>
        <w:r w:rsidR="003B4A44">
          <w:rPr>
            <w:noProof/>
            <w:webHidden/>
          </w:rPr>
          <w:t>4</w:t>
        </w:r>
        <w:r w:rsidR="00B5220B">
          <w:rPr>
            <w:noProof/>
            <w:webHidden/>
          </w:rPr>
          <w:fldChar w:fldCharType="end"/>
        </w:r>
      </w:hyperlink>
    </w:p>
    <w:p w:rsidR="00B5220B" w:rsidRDefault="00995C37">
      <w:pPr>
        <w:pStyle w:val="TOC1"/>
        <w:tabs>
          <w:tab w:val="left" w:pos="440"/>
          <w:tab w:val="right" w:leader="dot" w:pos="9350"/>
        </w:tabs>
        <w:rPr>
          <w:rFonts w:asciiTheme="minorHAnsi" w:eastAsiaTheme="minorEastAsia" w:hAnsiTheme="minorHAnsi"/>
          <w:noProof/>
          <w:sz w:val="22"/>
        </w:rPr>
      </w:pPr>
      <w:hyperlink w:anchor="_Toc77335170" w:history="1">
        <w:r w:rsidR="00B5220B" w:rsidRPr="00AE4CFE">
          <w:rPr>
            <w:rStyle w:val="Hyperlink"/>
            <w:noProof/>
          </w:rPr>
          <w:t>7.</w:t>
        </w:r>
        <w:r w:rsidR="00B5220B">
          <w:rPr>
            <w:rFonts w:asciiTheme="minorHAnsi" w:eastAsiaTheme="minorEastAsia" w:hAnsiTheme="minorHAnsi"/>
            <w:noProof/>
            <w:sz w:val="22"/>
          </w:rPr>
          <w:tab/>
        </w:r>
        <w:r w:rsidR="00B5220B" w:rsidRPr="00AE4CFE">
          <w:rPr>
            <w:rStyle w:val="Hyperlink"/>
            <w:noProof/>
          </w:rPr>
          <w:t>RFP Selection Process</w:t>
        </w:r>
        <w:r w:rsidR="00B5220B">
          <w:rPr>
            <w:noProof/>
            <w:webHidden/>
          </w:rPr>
          <w:tab/>
        </w:r>
        <w:r w:rsidR="00B5220B">
          <w:rPr>
            <w:noProof/>
            <w:webHidden/>
          </w:rPr>
          <w:fldChar w:fldCharType="begin"/>
        </w:r>
        <w:r w:rsidR="00B5220B">
          <w:rPr>
            <w:noProof/>
            <w:webHidden/>
          </w:rPr>
          <w:instrText xml:space="preserve"> PAGEREF _Toc77335170 \h </w:instrText>
        </w:r>
        <w:r w:rsidR="00B5220B">
          <w:rPr>
            <w:noProof/>
            <w:webHidden/>
          </w:rPr>
        </w:r>
        <w:r w:rsidR="00B5220B">
          <w:rPr>
            <w:noProof/>
            <w:webHidden/>
          </w:rPr>
          <w:fldChar w:fldCharType="separate"/>
        </w:r>
        <w:r w:rsidR="003B4A44">
          <w:rPr>
            <w:noProof/>
            <w:webHidden/>
          </w:rPr>
          <w:t>6</w:t>
        </w:r>
        <w:r w:rsidR="00B5220B">
          <w:rPr>
            <w:noProof/>
            <w:webHidden/>
          </w:rPr>
          <w:fldChar w:fldCharType="end"/>
        </w:r>
      </w:hyperlink>
    </w:p>
    <w:p w:rsidR="00B5220B" w:rsidRDefault="00995C37">
      <w:pPr>
        <w:pStyle w:val="TOC1"/>
        <w:tabs>
          <w:tab w:val="left" w:pos="440"/>
          <w:tab w:val="right" w:leader="dot" w:pos="9350"/>
        </w:tabs>
        <w:rPr>
          <w:rFonts w:asciiTheme="minorHAnsi" w:eastAsiaTheme="minorEastAsia" w:hAnsiTheme="minorHAnsi"/>
          <w:noProof/>
          <w:sz w:val="22"/>
        </w:rPr>
      </w:pPr>
      <w:hyperlink w:anchor="_Toc77335171" w:history="1">
        <w:r w:rsidR="00B5220B" w:rsidRPr="00AE4CFE">
          <w:rPr>
            <w:rStyle w:val="Hyperlink"/>
            <w:noProof/>
          </w:rPr>
          <w:t>8.</w:t>
        </w:r>
        <w:r w:rsidR="00B5220B">
          <w:rPr>
            <w:rFonts w:asciiTheme="minorHAnsi" w:eastAsiaTheme="minorEastAsia" w:hAnsiTheme="minorHAnsi"/>
            <w:noProof/>
            <w:sz w:val="22"/>
          </w:rPr>
          <w:tab/>
        </w:r>
        <w:r w:rsidR="00B5220B" w:rsidRPr="00AE4CFE">
          <w:rPr>
            <w:rStyle w:val="Hyperlink"/>
            <w:noProof/>
          </w:rPr>
          <w:t>Legal Disclaimers</w:t>
        </w:r>
        <w:r w:rsidR="00B5220B">
          <w:rPr>
            <w:noProof/>
            <w:webHidden/>
          </w:rPr>
          <w:tab/>
        </w:r>
        <w:r w:rsidR="00B5220B">
          <w:rPr>
            <w:noProof/>
            <w:webHidden/>
          </w:rPr>
          <w:fldChar w:fldCharType="begin"/>
        </w:r>
        <w:r w:rsidR="00B5220B">
          <w:rPr>
            <w:noProof/>
            <w:webHidden/>
          </w:rPr>
          <w:instrText xml:space="preserve"> PAGEREF _Toc77335171 \h </w:instrText>
        </w:r>
        <w:r w:rsidR="00B5220B">
          <w:rPr>
            <w:noProof/>
            <w:webHidden/>
          </w:rPr>
        </w:r>
        <w:r w:rsidR="00B5220B">
          <w:rPr>
            <w:noProof/>
            <w:webHidden/>
          </w:rPr>
          <w:fldChar w:fldCharType="separate"/>
        </w:r>
        <w:r w:rsidR="003B4A44">
          <w:rPr>
            <w:noProof/>
            <w:webHidden/>
          </w:rPr>
          <w:t>7</w:t>
        </w:r>
        <w:r w:rsidR="00B5220B">
          <w:rPr>
            <w:noProof/>
            <w:webHidden/>
          </w:rPr>
          <w:fldChar w:fldCharType="end"/>
        </w:r>
      </w:hyperlink>
    </w:p>
    <w:p w:rsidR="00B5220B" w:rsidRDefault="00995C37">
      <w:pPr>
        <w:pStyle w:val="TOC2"/>
        <w:tabs>
          <w:tab w:val="right" w:leader="dot" w:pos="9350"/>
        </w:tabs>
        <w:rPr>
          <w:rFonts w:asciiTheme="minorHAnsi" w:eastAsiaTheme="minorEastAsia" w:hAnsiTheme="minorHAnsi"/>
          <w:noProof/>
          <w:sz w:val="22"/>
        </w:rPr>
      </w:pPr>
      <w:hyperlink w:anchor="_Toc77335172" w:history="1">
        <w:r w:rsidR="00B5220B" w:rsidRPr="00AE4CFE">
          <w:rPr>
            <w:rStyle w:val="Hyperlink"/>
            <w:noProof/>
          </w:rPr>
          <w:t>Exhibit A</w:t>
        </w:r>
        <w:r w:rsidR="00B5220B">
          <w:rPr>
            <w:noProof/>
            <w:webHidden/>
          </w:rPr>
          <w:tab/>
          <w:t>A-</w:t>
        </w:r>
        <w:r w:rsidR="00B5220B">
          <w:rPr>
            <w:noProof/>
            <w:webHidden/>
          </w:rPr>
          <w:fldChar w:fldCharType="begin"/>
        </w:r>
        <w:r w:rsidR="00B5220B">
          <w:rPr>
            <w:noProof/>
            <w:webHidden/>
          </w:rPr>
          <w:instrText xml:space="preserve"> PAGEREF _Toc77335172 \h </w:instrText>
        </w:r>
        <w:r w:rsidR="00B5220B">
          <w:rPr>
            <w:noProof/>
            <w:webHidden/>
          </w:rPr>
        </w:r>
        <w:r w:rsidR="00B5220B">
          <w:rPr>
            <w:noProof/>
            <w:webHidden/>
          </w:rPr>
          <w:fldChar w:fldCharType="separate"/>
        </w:r>
        <w:r w:rsidR="003B4A44">
          <w:rPr>
            <w:noProof/>
            <w:webHidden/>
          </w:rPr>
          <w:t>1</w:t>
        </w:r>
        <w:r w:rsidR="00B5220B">
          <w:rPr>
            <w:noProof/>
            <w:webHidden/>
          </w:rPr>
          <w:fldChar w:fldCharType="end"/>
        </w:r>
      </w:hyperlink>
    </w:p>
    <w:p w:rsidR="00B5220B" w:rsidRDefault="00995C37">
      <w:pPr>
        <w:pStyle w:val="TOC2"/>
        <w:tabs>
          <w:tab w:val="right" w:leader="dot" w:pos="9350"/>
        </w:tabs>
        <w:rPr>
          <w:rFonts w:asciiTheme="minorHAnsi" w:eastAsiaTheme="minorEastAsia" w:hAnsiTheme="minorHAnsi"/>
          <w:noProof/>
          <w:sz w:val="22"/>
        </w:rPr>
      </w:pPr>
      <w:hyperlink w:anchor="_Toc77335173" w:history="1">
        <w:r w:rsidR="00B5220B" w:rsidRPr="00AE4CFE">
          <w:rPr>
            <w:rStyle w:val="Hyperlink"/>
            <w:noProof/>
          </w:rPr>
          <w:t>Exhibit B</w:t>
        </w:r>
        <w:r w:rsidR="00B5220B">
          <w:rPr>
            <w:noProof/>
            <w:webHidden/>
          </w:rPr>
          <w:tab/>
          <w:t>B-</w:t>
        </w:r>
        <w:r w:rsidR="00B5220B">
          <w:rPr>
            <w:noProof/>
            <w:webHidden/>
          </w:rPr>
          <w:fldChar w:fldCharType="begin"/>
        </w:r>
        <w:r w:rsidR="00B5220B">
          <w:rPr>
            <w:noProof/>
            <w:webHidden/>
          </w:rPr>
          <w:instrText xml:space="preserve"> PAGEREF _Toc77335173 \h </w:instrText>
        </w:r>
        <w:r w:rsidR="00B5220B">
          <w:rPr>
            <w:noProof/>
            <w:webHidden/>
          </w:rPr>
        </w:r>
        <w:r w:rsidR="00B5220B">
          <w:rPr>
            <w:noProof/>
            <w:webHidden/>
          </w:rPr>
          <w:fldChar w:fldCharType="separate"/>
        </w:r>
        <w:r w:rsidR="003B4A44">
          <w:rPr>
            <w:noProof/>
            <w:webHidden/>
          </w:rPr>
          <w:t>1</w:t>
        </w:r>
        <w:r w:rsidR="00B5220B">
          <w:rPr>
            <w:noProof/>
            <w:webHidden/>
          </w:rPr>
          <w:fldChar w:fldCharType="end"/>
        </w:r>
      </w:hyperlink>
    </w:p>
    <w:p w:rsidR="00B5220B" w:rsidRDefault="00995C37">
      <w:pPr>
        <w:pStyle w:val="TOC2"/>
        <w:tabs>
          <w:tab w:val="right" w:leader="dot" w:pos="9350"/>
        </w:tabs>
        <w:rPr>
          <w:rFonts w:asciiTheme="minorHAnsi" w:eastAsiaTheme="minorEastAsia" w:hAnsiTheme="minorHAnsi"/>
          <w:noProof/>
          <w:sz w:val="22"/>
        </w:rPr>
      </w:pPr>
      <w:hyperlink w:anchor="_Toc77335174" w:history="1">
        <w:r w:rsidR="00B5220B" w:rsidRPr="00AE4CFE">
          <w:rPr>
            <w:rStyle w:val="Hyperlink"/>
            <w:noProof/>
          </w:rPr>
          <w:t>Exhibit C</w:t>
        </w:r>
        <w:r w:rsidR="00B5220B">
          <w:rPr>
            <w:noProof/>
            <w:webHidden/>
          </w:rPr>
          <w:tab/>
          <w:t>C-</w:t>
        </w:r>
        <w:r w:rsidR="00B5220B">
          <w:rPr>
            <w:noProof/>
            <w:webHidden/>
          </w:rPr>
          <w:fldChar w:fldCharType="begin"/>
        </w:r>
        <w:r w:rsidR="00B5220B">
          <w:rPr>
            <w:noProof/>
            <w:webHidden/>
          </w:rPr>
          <w:instrText xml:space="preserve"> PAGEREF _Toc77335174 \h </w:instrText>
        </w:r>
        <w:r w:rsidR="00B5220B">
          <w:rPr>
            <w:noProof/>
            <w:webHidden/>
          </w:rPr>
        </w:r>
        <w:r w:rsidR="00B5220B">
          <w:rPr>
            <w:noProof/>
            <w:webHidden/>
          </w:rPr>
          <w:fldChar w:fldCharType="separate"/>
        </w:r>
        <w:r w:rsidR="003B4A44">
          <w:rPr>
            <w:noProof/>
            <w:webHidden/>
          </w:rPr>
          <w:t>1</w:t>
        </w:r>
        <w:r w:rsidR="00B5220B">
          <w:rPr>
            <w:noProof/>
            <w:webHidden/>
          </w:rPr>
          <w:fldChar w:fldCharType="end"/>
        </w:r>
      </w:hyperlink>
    </w:p>
    <w:p w:rsidR="00B5220B" w:rsidRDefault="00995C37">
      <w:pPr>
        <w:pStyle w:val="TOC2"/>
        <w:tabs>
          <w:tab w:val="right" w:leader="dot" w:pos="9350"/>
        </w:tabs>
        <w:rPr>
          <w:rFonts w:asciiTheme="minorHAnsi" w:eastAsiaTheme="minorEastAsia" w:hAnsiTheme="minorHAnsi"/>
          <w:noProof/>
          <w:sz w:val="22"/>
        </w:rPr>
      </w:pPr>
      <w:hyperlink w:anchor="_Toc77335175" w:history="1">
        <w:r w:rsidR="00B5220B" w:rsidRPr="00AE4CFE">
          <w:rPr>
            <w:rStyle w:val="Hyperlink"/>
            <w:noProof/>
          </w:rPr>
          <w:t>Exhibit D</w:t>
        </w:r>
        <w:r w:rsidR="00B5220B">
          <w:rPr>
            <w:noProof/>
            <w:webHidden/>
          </w:rPr>
          <w:tab/>
          <w:t>D-</w:t>
        </w:r>
        <w:r w:rsidR="00B5220B">
          <w:rPr>
            <w:noProof/>
            <w:webHidden/>
          </w:rPr>
          <w:fldChar w:fldCharType="begin"/>
        </w:r>
        <w:r w:rsidR="00B5220B">
          <w:rPr>
            <w:noProof/>
            <w:webHidden/>
          </w:rPr>
          <w:instrText xml:space="preserve"> PAGEREF _Toc77335175 \h </w:instrText>
        </w:r>
        <w:r w:rsidR="00B5220B">
          <w:rPr>
            <w:noProof/>
            <w:webHidden/>
          </w:rPr>
        </w:r>
        <w:r w:rsidR="00B5220B">
          <w:rPr>
            <w:noProof/>
            <w:webHidden/>
          </w:rPr>
          <w:fldChar w:fldCharType="separate"/>
        </w:r>
        <w:r w:rsidR="003B4A44">
          <w:rPr>
            <w:noProof/>
            <w:webHidden/>
          </w:rPr>
          <w:t>1</w:t>
        </w:r>
        <w:r w:rsidR="00B5220B">
          <w:rPr>
            <w:noProof/>
            <w:webHidden/>
          </w:rPr>
          <w:fldChar w:fldCharType="end"/>
        </w:r>
      </w:hyperlink>
    </w:p>
    <w:p w:rsidR="00B5220B" w:rsidRDefault="00995C37">
      <w:pPr>
        <w:pStyle w:val="TOC2"/>
        <w:tabs>
          <w:tab w:val="right" w:leader="dot" w:pos="9350"/>
        </w:tabs>
        <w:rPr>
          <w:rFonts w:asciiTheme="minorHAnsi" w:eastAsiaTheme="minorEastAsia" w:hAnsiTheme="minorHAnsi"/>
          <w:noProof/>
          <w:sz w:val="22"/>
        </w:rPr>
      </w:pPr>
      <w:hyperlink w:anchor="_Toc77335176" w:history="1">
        <w:r w:rsidR="00B5220B" w:rsidRPr="00AE4CFE">
          <w:rPr>
            <w:rStyle w:val="Hyperlink"/>
            <w:noProof/>
          </w:rPr>
          <w:t>Exhibit E</w:t>
        </w:r>
        <w:r w:rsidR="00B5220B">
          <w:rPr>
            <w:noProof/>
            <w:webHidden/>
          </w:rPr>
          <w:tab/>
          <w:t>E-</w:t>
        </w:r>
        <w:r w:rsidR="00B5220B">
          <w:rPr>
            <w:noProof/>
            <w:webHidden/>
          </w:rPr>
          <w:fldChar w:fldCharType="begin"/>
        </w:r>
        <w:r w:rsidR="00B5220B">
          <w:rPr>
            <w:noProof/>
            <w:webHidden/>
          </w:rPr>
          <w:instrText xml:space="preserve"> PAGEREF _Toc77335176 \h </w:instrText>
        </w:r>
        <w:r w:rsidR="00B5220B">
          <w:rPr>
            <w:noProof/>
            <w:webHidden/>
          </w:rPr>
        </w:r>
        <w:r w:rsidR="00B5220B">
          <w:rPr>
            <w:noProof/>
            <w:webHidden/>
          </w:rPr>
          <w:fldChar w:fldCharType="separate"/>
        </w:r>
        <w:r w:rsidR="003B4A44">
          <w:rPr>
            <w:noProof/>
            <w:webHidden/>
          </w:rPr>
          <w:t>1</w:t>
        </w:r>
        <w:r w:rsidR="00B5220B">
          <w:rPr>
            <w:noProof/>
            <w:webHidden/>
          </w:rPr>
          <w:fldChar w:fldCharType="end"/>
        </w:r>
      </w:hyperlink>
    </w:p>
    <w:p w:rsidR="00B5220B" w:rsidRDefault="00995C37">
      <w:pPr>
        <w:pStyle w:val="TOC2"/>
        <w:tabs>
          <w:tab w:val="right" w:leader="dot" w:pos="9350"/>
        </w:tabs>
        <w:rPr>
          <w:rFonts w:asciiTheme="minorHAnsi" w:eastAsiaTheme="minorEastAsia" w:hAnsiTheme="minorHAnsi"/>
          <w:noProof/>
          <w:sz w:val="22"/>
        </w:rPr>
      </w:pPr>
      <w:hyperlink w:anchor="_Toc77335177" w:history="1">
        <w:r w:rsidR="00B5220B" w:rsidRPr="00AE4CFE">
          <w:rPr>
            <w:rStyle w:val="Hyperlink"/>
            <w:noProof/>
          </w:rPr>
          <w:t>Exhibit F</w:t>
        </w:r>
        <w:r w:rsidR="00B5220B">
          <w:rPr>
            <w:noProof/>
            <w:webHidden/>
          </w:rPr>
          <w:tab/>
          <w:t>F-</w:t>
        </w:r>
        <w:r w:rsidR="00B5220B">
          <w:rPr>
            <w:noProof/>
            <w:webHidden/>
          </w:rPr>
          <w:fldChar w:fldCharType="begin"/>
        </w:r>
        <w:r w:rsidR="00B5220B">
          <w:rPr>
            <w:noProof/>
            <w:webHidden/>
          </w:rPr>
          <w:instrText xml:space="preserve"> PAGEREF _Toc77335177 \h </w:instrText>
        </w:r>
        <w:r w:rsidR="00B5220B">
          <w:rPr>
            <w:noProof/>
            <w:webHidden/>
          </w:rPr>
        </w:r>
        <w:r w:rsidR="00B5220B">
          <w:rPr>
            <w:noProof/>
            <w:webHidden/>
          </w:rPr>
          <w:fldChar w:fldCharType="separate"/>
        </w:r>
        <w:r w:rsidR="003B4A44">
          <w:rPr>
            <w:noProof/>
            <w:webHidden/>
          </w:rPr>
          <w:t>1</w:t>
        </w:r>
        <w:r w:rsidR="00B5220B">
          <w:rPr>
            <w:noProof/>
            <w:webHidden/>
          </w:rPr>
          <w:fldChar w:fldCharType="end"/>
        </w:r>
      </w:hyperlink>
    </w:p>
    <w:p w:rsidR="00B5220B" w:rsidRDefault="00995C37">
      <w:pPr>
        <w:pStyle w:val="TOC2"/>
        <w:tabs>
          <w:tab w:val="right" w:leader="dot" w:pos="9350"/>
        </w:tabs>
        <w:rPr>
          <w:rFonts w:asciiTheme="minorHAnsi" w:eastAsiaTheme="minorEastAsia" w:hAnsiTheme="minorHAnsi"/>
          <w:noProof/>
          <w:sz w:val="22"/>
        </w:rPr>
      </w:pPr>
      <w:hyperlink w:anchor="_Toc77335178" w:history="1">
        <w:r w:rsidR="00B5220B" w:rsidRPr="00AE4CFE">
          <w:rPr>
            <w:rStyle w:val="Hyperlink"/>
            <w:noProof/>
          </w:rPr>
          <w:t>Exhibit G</w:t>
        </w:r>
        <w:r w:rsidR="00B5220B">
          <w:rPr>
            <w:noProof/>
            <w:webHidden/>
          </w:rPr>
          <w:tab/>
          <w:t>G-</w:t>
        </w:r>
        <w:r w:rsidR="00B5220B">
          <w:rPr>
            <w:noProof/>
            <w:webHidden/>
          </w:rPr>
          <w:fldChar w:fldCharType="begin"/>
        </w:r>
        <w:r w:rsidR="00B5220B">
          <w:rPr>
            <w:noProof/>
            <w:webHidden/>
          </w:rPr>
          <w:instrText xml:space="preserve"> PAGEREF _Toc77335178 \h </w:instrText>
        </w:r>
        <w:r w:rsidR="00B5220B">
          <w:rPr>
            <w:noProof/>
            <w:webHidden/>
          </w:rPr>
        </w:r>
        <w:r w:rsidR="00B5220B">
          <w:rPr>
            <w:noProof/>
            <w:webHidden/>
          </w:rPr>
          <w:fldChar w:fldCharType="separate"/>
        </w:r>
        <w:r w:rsidR="003B4A44">
          <w:rPr>
            <w:noProof/>
            <w:webHidden/>
          </w:rPr>
          <w:t>1</w:t>
        </w:r>
        <w:r w:rsidR="00B5220B">
          <w:rPr>
            <w:noProof/>
            <w:webHidden/>
          </w:rPr>
          <w:fldChar w:fldCharType="end"/>
        </w:r>
      </w:hyperlink>
    </w:p>
    <w:p w:rsidR="002F680B" w:rsidRDefault="002F680B" w:rsidP="006F058C">
      <w:pPr>
        <w:spacing w:line="480" w:lineRule="auto"/>
        <w:rPr>
          <w:rFonts w:cs="Times New Roman"/>
          <w:b/>
          <w:bCs/>
          <w:szCs w:val="24"/>
        </w:rPr>
        <w:sectPr w:rsidR="002F680B">
          <w:pgSz w:w="12240" w:h="15840"/>
          <w:pgMar w:top="1440" w:right="1440" w:bottom="1440" w:left="1440" w:header="720" w:footer="720" w:gutter="0"/>
          <w:cols w:space="720"/>
          <w:docGrid w:linePitch="360"/>
        </w:sectPr>
      </w:pPr>
      <w:r>
        <w:rPr>
          <w:rFonts w:cs="Times New Roman"/>
          <w:b/>
          <w:bCs/>
          <w:szCs w:val="24"/>
        </w:rPr>
        <w:fldChar w:fldCharType="end"/>
      </w:r>
    </w:p>
    <w:p w:rsidR="005D6DAC" w:rsidRDefault="005D6DAC" w:rsidP="00690B98">
      <w:pPr>
        <w:pStyle w:val="Heading10"/>
      </w:pPr>
      <w:bookmarkStart w:id="0" w:name="_Toc77335164"/>
      <w:r>
        <w:t>1.</w:t>
      </w:r>
      <w:r>
        <w:tab/>
        <w:t>Seeking Proposals for Redevelopment Opportunity</w:t>
      </w:r>
      <w:bookmarkEnd w:id="0"/>
    </w:p>
    <w:p w:rsidR="00237AA5" w:rsidRDefault="00237AA5" w:rsidP="00690B98">
      <w:pPr>
        <w:pStyle w:val="Heading10"/>
      </w:pPr>
    </w:p>
    <w:p w:rsidR="00793340" w:rsidRDefault="00AA7A23" w:rsidP="00690B98">
      <w:r>
        <w:t>The Township of Medford (</w:t>
      </w:r>
      <w:r w:rsidR="00E87E12" w:rsidRPr="005F227D">
        <w:t xml:space="preserve">hereafter, </w:t>
      </w:r>
      <w:r w:rsidRPr="005F227D">
        <w:t xml:space="preserve">the </w:t>
      </w:r>
      <w:r w:rsidR="00EA5422" w:rsidRPr="005F227D">
        <w:t>“</w:t>
      </w:r>
      <w:r w:rsidRPr="005F227D">
        <w:t>Township</w:t>
      </w:r>
      <w:r w:rsidR="00EA5422" w:rsidRPr="005F227D">
        <w:t>”</w:t>
      </w:r>
      <w:r w:rsidRPr="005F227D">
        <w:t xml:space="preserve">) is </w:t>
      </w:r>
      <w:r w:rsidR="00E87E12" w:rsidRPr="005F227D">
        <w:t xml:space="preserve">soliciting </w:t>
      </w:r>
      <w:r w:rsidRPr="005F227D">
        <w:t>qualified developers or development teams (</w:t>
      </w:r>
      <w:r w:rsidR="00EA5422" w:rsidRPr="005F227D">
        <w:t>“</w:t>
      </w:r>
      <w:r w:rsidR="00C4150F" w:rsidRPr="005F227D">
        <w:t>Respondent</w:t>
      </w:r>
      <w:r w:rsidR="00AE17B4" w:rsidRPr="005F227D">
        <w:t>s</w:t>
      </w:r>
      <w:r w:rsidR="00EA5422" w:rsidRPr="005F227D">
        <w:t>”</w:t>
      </w:r>
      <w:r w:rsidRPr="005F227D">
        <w:t xml:space="preserve">) </w:t>
      </w:r>
      <w:r w:rsidR="00E87E12" w:rsidRPr="005F227D">
        <w:t>to</w:t>
      </w:r>
      <w:r w:rsidR="00E87E12">
        <w:t xml:space="preserve"> </w:t>
      </w:r>
      <w:r>
        <w:t>respond to this Request for Proposals (</w:t>
      </w:r>
      <w:r w:rsidR="00EA5422">
        <w:t>“</w:t>
      </w:r>
      <w:r>
        <w:t>RFP</w:t>
      </w:r>
      <w:r w:rsidR="00EA5422">
        <w:t>”</w:t>
      </w:r>
      <w:r>
        <w:t xml:space="preserve">) for </w:t>
      </w:r>
      <w:r w:rsidR="009C74BB">
        <w:t xml:space="preserve">designation as </w:t>
      </w:r>
      <w:r w:rsidR="00CB1C20">
        <w:t xml:space="preserve">redeveloper for </w:t>
      </w:r>
      <w:r w:rsidR="0038127D">
        <w:t xml:space="preserve">Township-owned property at </w:t>
      </w:r>
      <w:r w:rsidR="00793340">
        <w:t xml:space="preserve">39 Allen Avenue, </w:t>
      </w:r>
      <w:r>
        <w:t xml:space="preserve">Medford, New Jersey 08055, </w:t>
      </w:r>
      <w:r w:rsidR="0038127D">
        <w:t>being</w:t>
      </w:r>
      <w:r>
        <w:t xml:space="preserve"> Block </w:t>
      </w:r>
      <w:r w:rsidR="00793340">
        <w:t>1705</w:t>
      </w:r>
      <w:r>
        <w:t xml:space="preserve">, Lot </w:t>
      </w:r>
      <w:r w:rsidR="00793340">
        <w:t>7</w:t>
      </w:r>
      <w:r w:rsidR="00A328FE">
        <w:t>.01</w:t>
      </w:r>
      <w:r>
        <w:t xml:space="preserve"> on the </w:t>
      </w:r>
      <w:r w:rsidR="005F227D">
        <w:t xml:space="preserve">official </w:t>
      </w:r>
      <w:r>
        <w:t xml:space="preserve">Township Tax Map (the </w:t>
      </w:r>
      <w:r w:rsidR="00EA5422">
        <w:t>“</w:t>
      </w:r>
      <w:r w:rsidR="00D70BE4">
        <w:t>Property”</w:t>
      </w:r>
      <w:r>
        <w:t xml:space="preserve">). </w:t>
      </w:r>
      <w:r w:rsidR="0038127D">
        <w:t xml:space="preserve"> The property was formerly used as the Pinelands Library until the library moved in 2021.  </w:t>
      </w:r>
    </w:p>
    <w:p w:rsidR="00793340" w:rsidRDefault="00793340" w:rsidP="00690B98"/>
    <w:p w:rsidR="00AA7A23" w:rsidRDefault="00AA7A23" w:rsidP="00690B98">
      <w:r>
        <w:t xml:space="preserve">By way of Resolution No. </w:t>
      </w:r>
      <w:r w:rsidR="003B4A44">
        <w:t>148</w:t>
      </w:r>
      <w:r>
        <w:t>-202</w:t>
      </w:r>
      <w:r w:rsidR="003B4A44">
        <w:t>4</w:t>
      </w:r>
      <w:r>
        <w:t xml:space="preserve">, adopted on </w:t>
      </w:r>
      <w:r w:rsidR="003B4A44">
        <w:t>August 20</w:t>
      </w:r>
      <w:r>
        <w:t>, 202</w:t>
      </w:r>
      <w:r w:rsidR="003B4A44">
        <w:t>4</w:t>
      </w:r>
      <w:r>
        <w:t>, Township Council d</w:t>
      </w:r>
      <w:r w:rsidR="00D70BE4">
        <w:t>esignated the Property</w:t>
      </w:r>
      <w:r>
        <w:t xml:space="preserve"> as </w:t>
      </w:r>
      <w:bookmarkStart w:id="1" w:name="_Hlk191402250"/>
      <w:r>
        <w:t xml:space="preserve">an </w:t>
      </w:r>
      <w:r w:rsidR="003B4A44">
        <w:t>A</w:t>
      </w:r>
      <w:r>
        <w:t xml:space="preserve">rea </w:t>
      </w:r>
      <w:proofErr w:type="gramStart"/>
      <w:r w:rsidR="003B4A44">
        <w:t>I</w:t>
      </w:r>
      <w:r>
        <w:t>n</w:t>
      </w:r>
      <w:proofErr w:type="gramEnd"/>
      <w:r>
        <w:t xml:space="preserve"> </w:t>
      </w:r>
      <w:r w:rsidR="003B4A44">
        <w:t>N</w:t>
      </w:r>
      <w:r>
        <w:t xml:space="preserve">eed of </w:t>
      </w:r>
      <w:r w:rsidR="003B4A44">
        <w:t>R</w:t>
      </w:r>
      <w:r>
        <w:t xml:space="preserve">edevelopment pursuant </w:t>
      </w:r>
      <w:bookmarkEnd w:id="1"/>
      <w:r>
        <w:t xml:space="preserve">to the New Jersey Local Redevelopment and Housing Law, N.J.S.A. 40A:12A-1 et seq. (the </w:t>
      </w:r>
      <w:r w:rsidR="00EA5422">
        <w:t>“</w:t>
      </w:r>
      <w:r w:rsidR="009C74BB">
        <w:t>LRHL” or “</w:t>
      </w:r>
      <w:r>
        <w:t>Redevelopment Law</w:t>
      </w:r>
      <w:r w:rsidR="00EA5422">
        <w:t>”</w:t>
      </w:r>
      <w:r>
        <w:t>).</w:t>
      </w:r>
      <w:r w:rsidR="003B4A44">
        <w:t xml:space="preserve"> The designation of the Property as an Area </w:t>
      </w:r>
      <w:proofErr w:type="gramStart"/>
      <w:r w:rsidR="003B4A44" w:rsidRPr="005F227D">
        <w:t>In</w:t>
      </w:r>
      <w:proofErr w:type="gramEnd"/>
      <w:r w:rsidR="003B4A44" w:rsidRPr="005F227D">
        <w:t xml:space="preserve"> </w:t>
      </w:r>
      <w:r w:rsidR="003B4A44">
        <w:t>Need of Redevelopment was approved by the State of New Jersey, Department of Community Affairs on September 24, 2024.</w:t>
      </w:r>
    </w:p>
    <w:p w:rsidR="009C74BB" w:rsidRDefault="009C74BB" w:rsidP="00690B98"/>
    <w:p w:rsidR="009C74BB" w:rsidRPr="009C74BB" w:rsidRDefault="009C74BB" w:rsidP="009C74BB">
      <w:pPr>
        <w:shd w:val="clear" w:color="auto" w:fill="FFFFFF"/>
        <w:jc w:val="left"/>
        <w:rPr>
          <w:rFonts w:eastAsia="Times New Roman" w:cs="Times New Roman"/>
          <w:color w:val="222222"/>
          <w:szCs w:val="24"/>
        </w:rPr>
      </w:pPr>
      <w:r>
        <w:rPr>
          <w:rFonts w:eastAsia="Times New Roman" w:cs="Times New Roman"/>
          <w:bCs/>
          <w:color w:val="222222"/>
          <w:szCs w:val="24"/>
        </w:rPr>
        <w:t>With th</w:t>
      </w:r>
      <w:r w:rsidR="0038127D">
        <w:rPr>
          <w:rFonts w:eastAsia="Times New Roman" w:cs="Times New Roman"/>
          <w:bCs/>
          <w:color w:val="222222"/>
          <w:szCs w:val="24"/>
        </w:rPr>
        <w:t xml:space="preserve">is </w:t>
      </w:r>
      <w:r>
        <w:rPr>
          <w:rFonts w:eastAsia="Times New Roman" w:cs="Times New Roman"/>
          <w:bCs/>
          <w:color w:val="222222"/>
          <w:szCs w:val="24"/>
        </w:rPr>
        <w:t xml:space="preserve">proposed redevelopment, the Township </w:t>
      </w:r>
      <w:r w:rsidRPr="009C74BB">
        <w:rPr>
          <w:rFonts w:eastAsia="Times New Roman" w:cs="Times New Roman"/>
          <w:bCs/>
          <w:color w:val="222222"/>
          <w:szCs w:val="24"/>
        </w:rPr>
        <w:t>continue</w:t>
      </w:r>
      <w:r w:rsidR="00E87E12">
        <w:rPr>
          <w:rFonts w:eastAsia="Times New Roman" w:cs="Times New Roman"/>
          <w:bCs/>
          <w:color w:val="222222"/>
          <w:szCs w:val="24"/>
        </w:rPr>
        <w:t>s</w:t>
      </w:r>
      <w:r w:rsidRPr="009C74BB">
        <w:rPr>
          <w:rFonts w:eastAsia="Times New Roman" w:cs="Times New Roman"/>
          <w:bCs/>
          <w:color w:val="222222"/>
          <w:szCs w:val="24"/>
        </w:rPr>
        <w:t xml:space="preserve"> to revitaliz</w:t>
      </w:r>
      <w:r w:rsidR="0038127D">
        <w:rPr>
          <w:rFonts w:eastAsia="Times New Roman" w:cs="Times New Roman"/>
          <w:bCs/>
          <w:color w:val="222222"/>
          <w:szCs w:val="24"/>
        </w:rPr>
        <w:t>e</w:t>
      </w:r>
      <w:r w:rsidRPr="005F227D">
        <w:rPr>
          <w:rFonts w:eastAsia="Times New Roman" w:cs="Times New Roman"/>
          <w:bCs/>
          <w:color w:val="222222"/>
          <w:szCs w:val="24"/>
        </w:rPr>
        <w:t xml:space="preserve"> </w:t>
      </w:r>
      <w:r w:rsidRPr="00E87E12">
        <w:rPr>
          <w:rFonts w:eastAsia="Times New Roman" w:cs="Times New Roman"/>
          <w:bCs/>
          <w:color w:val="222222"/>
          <w:szCs w:val="24"/>
        </w:rPr>
        <w:t>the</w:t>
      </w:r>
      <w:r w:rsidRPr="009C74BB">
        <w:rPr>
          <w:rFonts w:eastAsia="Times New Roman" w:cs="Times New Roman"/>
          <w:bCs/>
          <w:color w:val="222222"/>
          <w:szCs w:val="24"/>
        </w:rPr>
        <w:t xml:space="preserve"> Main Street Historic Village Commercial corridor.  </w:t>
      </w:r>
      <w:r w:rsidR="00541840">
        <w:rPr>
          <w:rFonts w:eastAsia="Times New Roman" w:cs="Times New Roman"/>
          <w:bCs/>
          <w:color w:val="222222"/>
          <w:szCs w:val="24"/>
        </w:rPr>
        <w:t>T</w:t>
      </w:r>
      <w:r w:rsidRPr="009C74BB">
        <w:rPr>
          <w:rFonts w:eastAsia="Times New Roman" w:cs="Times New Roman"/>
          <w:bCs/>
          <w:color w:val="222222"/>
          <w:szCs w:val="24"/>
        </w:rPr>
        <w:t xml:space="preserve">he Township </w:t>
      </w:r>
      <w:r w:rsidR="00E87E12">
        <w:rPr>
          <w:rFonts w:eastAsia="Times New Roman" w:cs="Times New Roman"/>
          <w:bCs/>
          <w:color w:val="222222"/>
          <w:szCs w:val="24"/>
        </w:rPr>
        <w:t xml:space="preserve">is </w:t>
      </w:r>
      <w:r w:rsidRPr="009C74BB">
        <w:rPr>
          <w:rFonts w:eastAsia="Times New Roman" w:cs="Times New Roman"/>
          <w:bCs/>
          <w:color w:val="222222"/>
          <w:szCs w:val="24"/>
        </w:rPr>
        <w:t>seek</w:t>
      </w:r>
      <w:r w:rsidR="00E87E12">
        <w:rPr>
          <w:rFonts w:eastAsia="Times New Roman" w:cs="Times New Roman"/>
          <w:bCs/>
          <w:color w:val="222222"/>
          <w:szCs w:val="24"/>
        </w:rPr>
        <w:t xml:space="preserve">ing </w:t>
      </w:r>
      <w:r w:rsidRPr="009C74BB">
        <w:rPr>
          <w:rFonts w:eastAsia="Times New Roman" w:cs="Times New Roman"/>
          <w:bCs/>
          <w:color w:val="222222"/>
          <w:szCs w:val="24"/>
        </w:rPr>
        <w:t xml:space="preserve">Qualifications </w:t>
      </w:r>
      <w:r w:rsidR="00E87E12" w:rsidRPr="005F227D">
        <w:rPr>
          <w:rFonts w:eastAsia="Times New Roman" w:cs="Times New Roman"/>
          <w:bCs/>
          <w:color w:val="222222"/>
          <w:szCs w:val="24"/>
        </w:rPr>
        <w:t xml:space="preserve">Statements </w:t>
      </w:r>
      <w:r w:rsidRPr="009C74BB">
        <w:rPr>
          <w:rFonts w:eastAsia="Times New Roman" w:cs="Times New Roman"/>
          <w:bCs/>
          <w:color w:val="222222"/>
          <w:szCs w:val="24"/>
        </w:rPr>
        <w:t>and Development Proposals that will build on the Town</w:t>
      </w:r>
      <w:r w:rsidR="00A328FE">
        <w:rPr>
          <w:rFonts w:eastAsia="Times New Roman" w:cs="Times New Roman"/>
          <w:bCs/>
          <w:color w:val="222222"/>
          <w:szCs w:val="24"/>
        </w:rPr>
        <w:t>ship</w:t>
      </w:r>
      <w:r w:rsidRPr="009C74BB">
        <w:rPr>
          <w:rFonts w:eastAsia="Times New Roman" w:cs="Times New Roman"/>
          <w:bCs/>
          <w:color w:val="222222"/>
          <w:szCs w:val="24"/>
        </w:rPr>
        <w:t xml:space="preserve">’s recent </w:t>
      </w:r>
      <w:r w:rsidR="0038127D">
        <w:rPr>
          <w:rFonts w:eastAsia="Times New Roman" w:cs="Times New Roman"/>
          <w:bCs/>
          <w:color w:val="222222"/>
          <w:szCs w:val="24"/>
        </w:rPr>
        <w:t>s</w:t>
      </w:r>
      <w:r w:rsidRPr="009C74BB">
        <w:rPr>
          <w:rFonts w:eastAsia="Times New Roman" w:cs="Times New Roman"/>
          <w:bCs/>
          <w:color w:val="222222"/>
          <w:szCs w:val="24"/>
        </w:rPr>
        <w:t>uccesses, in a manner that effectuates the Town</w:t>
      </w:r>
      <w:r w:rsidR="00A328FE">
        <w:rPr>
          <w:rFonts w:eastAsia="Times New Roman" w:cs="Times New Roman"/>
          <w:bCs/>
          <w:color w:val="222222"/>
          <w:szCs w:val="24"/>
        </w:rPr>
        <w:t>ship</w:t>
      </w:r>
      <w:r w:rsidRPr="009C74BB">
        <w:rPr>
          <w:rFonts w:eastAsia="Times New Roman" w:cs="Times New Roman"/>
          <w:bCs/>
          <w:color w:val="222222"/>
          <w:szCs w:val="24"/>
        </w:rPr>
        <w:t>’s Master Plan goals</w:t>
      </w:r>
      <w:r w:rsidR="003B4A44">
        <w:rPr>
          <w:rFonts w:eastAsia="Times New Roman" w:cs="Times New Roman"/>
          <w:bCs/>
          <w:color w:val="222222"/>
          <w:szCs w:val="24"/>
        </w:rPr>
        <w:t xml:space="preserve"> </w:t>
      </w:r>
      <w:r w:rsidRPr="009C74BB">
        <w:rPr>
          <w:rFonts w:eastAsia="Times New Roman" w:cs="Times New Roman"/>
          <w:bCs/>
          <w:color w:val="222222"/>
          <w:szCs w:val="24"/>
        </w:rPr>
        <w:t xml:space="preserve">and </w:t>
      </w:r>
      <w:r w:rsidR="003B4A44">
        <w:rPr>
          <w:rFonts w:eastAsia="Times New Roman" w:cs="Times New Roman"/>
          <w:bCs/>
          <w:color w:val="222222"/>
          <w:szCs w:val="24"/>
        </w:rPr>
        <w:t>is</w:t>
      </w:r>
      <w:r w:rsidRPr="009C74BB">
        <w:rPr>
          <w:rFonts w:eastAsia="Times New Roman" w:cs="Times New Roman"/>
          <w:bCs/>
          <w:color w:val="222222"/>
          <w:szCs w:val="24"/>
        </w:rPr>
        <w:t xml:space="preserve"> in the best interest</w:t>
      </w:r>
      <w:r w:rsidR="00E87E12">
        <w:rPr>
          <w:rFonts w:eastAsia="Times New Roman" w:cs="Times New Roman"/>
          <w:bCs/>
          <w:color w:val="222222"/>
          <w:szCs w:val="24"/>
        </w:rPr>
        <w:t>s</w:t>
      </w:r>
      <w:r w:rsidRPr="009C74BB">
        <w:rPr>
          <w:rFonts w:eastAsia="Times New Roman" w:cs="Times New Roman"/>
          <w:bCs/>
          <w:color w:val="222222"/>
          <w:szCs w:val="24"/>
        </w:rPr>
        <w:t xml:space="preserve"> of the Township.   </w:t>
      </w:r>
    </w:p>
    <w:p w:rsidR="009C74BB" w:rsidRPr="009C74BB" w:rsidRDefault="009C74BB" w:rsidP="009C74BB">
      <w:pPr>
        <w:shd w:val="clear" w:color="auto" w:fill="FFFFFF"/>
        <w:jc w:val="left"/>
        <w:rPr>
          <w:rFonts w:eastAsia="Times New Roman" w:cs="Times New Roman"/>
          <w:color w:val="222222"/>
          <w:szCs w:val="24"/>
        </w:rPr>
      </w:pPr>
      <w:r w:rsidRPr="009C74BB">
        <w:rPr>
          <w:rFonts w:eastAsia="Times New Roman" w:cs="Times New Roman"/>
          <w:bCs/>
          <w:color w:val="222222"/>
          <w:szCs w:val="24"/>
        </w:rPr>
        <w:t> </w:t>
      </w:r>
    </w:p>
    <w:p w:rsidR="00F8614E" w:rsidRPr="00F8614E" w:rsidRDefault="009C74BB" w:rsidP="00854D21">
      <w:pPr>
        <w:pStyle w:val="BodyText"/>
        <w:kinsoku w:val="0"/>
        <w:overflowPunct w:val="0"/>
        <w:ind w:left="40"/>
        <w:jc w:val="left"/>
        <w:rPr>
          <w:rFonts w:cs="Times New Roman"/>
          <w:szCs w:val="24"/>
        </w:rPr>
      </w:pPr>
      <w:r w:rsidRPr="003C22D7">
        <w:rPr>
          <w:rFonts w:eastAsia="Times New Roman" w:cs="Times New Roman"/>
          <w:bCs/>
          <w:color w:val="222222"/>
          <w:szCs w:val="24"/>
        </w:rPr>
        <w:t xml:space="preserve">The </w:t>
      </w:r>
      <w:r w:rsidR="00E57F41" w:rsidRPr="003C22D7">
        <w:rPr>
          <w:rFonts w:eastAsia="Times New Roman" w:cs="Times New Roman"/>
          <w:bCs/>
          <w:color w:val="222222"/>
          <w:szCs w:val="24"/>
        </w:rPr>
        <w:t xml:space="preserve">Property </w:t>
      </w:r>
      <w:r w:rsidRPr="003C22D7">
        <w:rPr>
          <w:rFonts w:eastAsia="Times New Roman" w:cs="Times New Roman"/>
          <w:bCs/>
          <w:color w:val="222222"/>
          <w:szCs w:val="24"/>
        </w:rPr>
        <w:t xml:space="preserve">is comprised of </w:t>
      </w:r>
      <w:r w:rsidR="00793340" w:rsidRPr="003C22D7">
        <w:rPr>
          <w:rFonts w:eastAsia="Times New Roman" w:cs="Times New Roman"/>
          <w:bCs/>
          <w:color w:val="222222"/>
          <w:szCs w:val="24"/>
        </w:rPr>
        <w:t xml:space="preserve">an existing building on </w:t>
      </w:r>
      <w:r w:rsidRPr="003C22D7">
        <w:rPr>
          <w:rFonts w:eastAsia="Times New Roman" w:cs="Times New Roman"/>
          <w:bCs/>
          <w:color w:val="222222"/>
          <w:szCs w:val="24"/>
        </w:rPr>
        <w:t xml:space="preserve">one </w:t>
      </w:r>
      <w:r w:rsidR="00793340" w:rsidRPr="003C22D7">
        <w:rPr>
          <w:rFonts w:eastAsia="Times New Roman" w:cs="Times New Roman"/>
          <w:bCs/>
          <w:color w:val="222222"/>
          <w:szCs w:val="24"/>
        </w:rPr>
        <w:t xml:space="preserve">consolidated </w:t>
      </w:r>
      <w:r w:rsidRPr="003C22D7">
        <w:rPr>
          <w:rFonts w:eastAsia="Times New Roman" w:cs="Times New Roman"/>
          <w:bCs/>
          <w:color w:val="222222"/>
          <w:szCs w:val="24"/>
        </w:rPr>
        <w:t>lot</w:t>
      </w:r>
      <w:r w:rsidR="00793340" w:rsidRPr="003C22D7">
        <w:rPr>
          <w:rFonts w:eastAsia="Times New Roman" w:cs="Times New Roman"/>
          <w:bCs/>
          <w:color w:val="222222"/>
          <w:szCs w:val="24"/>
        </w:rPr>
        <w:t>, Lot 7.01 (formerly Lots 6 and 7)</w:t>
      </w:r>
      <w:r w:rsidRPr="003C22D7">
        <w:rPr>
          <w:rFonts w:eastAsia="Times New Roman" w:cs="Times New Roman"/>
          <w:bCs/>
          <w:color w:val="222222"/>
          <w:szCs w:val="24"/>
        </w:rPr>
        <w:t xml:space="preserve">, </w:t>
      </w:r>
      <w:r w:rsidR="00E57F41" w:rsidRPr="003C22D7">
        <w:rPr>
          <w:rFonts w:eastAsia="Times New Roman" w:cs="Times New Roman"/>
          <w:bCs/>
          <w:color w:val="222222"/>
          <w:szCs w:val="24"/>
        </w:rPr>
        <w:t xml:space="preserve">with an area of </w:t>
      </w:r>
      <w:r w:rsidR="00541840" w:rsidRPr="003C22D7">
        <w:rPr>
          <w:rFonts w:eastAsia="Times New Roman" w:cs="Times New Roman"/>
          <w:bCs/>
          <w:color w:val="222222"/>
          <w:szCs w:val="24"/>
        </w:rPr>
        <w:t xml:space="preserve">approximately </w:t>
      </w:r>
      <w:r w:rsidR="00793340" w:rsidRPr="003C22D7">
        <w:rPr>
          <w:rFonts w:eastAsia="Times New Roman" w:cs="Times New Roman"/>
          <w:bCs/>
          <w:color w:val="222222"/>
          <w:szCs w:val="24"/>
        </w:rPr>
        <w:t xml:space="preserve">17,097 square feet, 0.392 </w:t>
      </w:r>
      <w:r w:rsidR="00541840" w:rsidRPr="003C22D7">
        <w:rPr>
          <w:rFonts w:eastAsia="Times New Roman" w:cs="Times New Roman"/>
          <w:bCs/>
          <w:color w:val="222222"/>
          <w:szCs w:val="24"/>
        </w:rPr>
        <w:t xml:space="preserve">acre, and </w:t>
      </w:r>
      <w:r w:rsidR="00541840" w:rsidRPr="003C22D7">
        <w:rPr>
          <w:rFonts w:cs="Times New Roman"/>
          <w:szCs w:val="24"/>
        </w:rPr>
        <w:t xml:space="preserve">is </w:t>
      </w:r>
      <w:r w:rsidR="003C22D7" w:rsidRPr="003C22D7">
        <w:rPr>
          <w:rFonts w:cs="Times New Roman"/>
          <w:szCs w:val="24"/>
        </w:rPr>
        <w:t xml:space="preserve">bound </w:t>
      </w:r>
      <w:bookmarkStart w:id="2" w:name="_bookmark3"/>
      <w:bookmarkStart w:id="3" w:name="_bookmark0"/>
      <w:bookmarkStart w:id="4" w:name="_bookmark1"/>
      <w:bookmarkStart w:id="5" w:name="_bookmark2"/>
      <w:bookmarkEnd w:id="2"/>
      <w:bookmarkEnd w:id="3"/>
      <w:bookmarkEnd w:id="4"/>
      <w:bookmarkEnd w:id="5"/>
      <w:r w:rsidR="003C22D7" w:rsidRPr="003C22D7">
        <w:rPr>
          <w:rFonts w:cs="Times New Roman"/>
        </w:rPr>
        <w:t xml:space="preserve">at the corner by </w:t>
      </w:r>
      <w:r w:rsidR="001A0366">
        <w:rPr>
          <w:rFonts w:cs="Times New Roman"/>
        </w:rPr>
        <w:t xml:space="preserve">South </w:t>
      </w:r>
      <w:r w:rsidR="003C22D7" w:rsidRPr="003C22D7">
        <w:rPr>
          <w:rFonts w:cs="Times New Roman"/>
        </w:rPr>
        <w:t xml:space="preserve">Main Street to the </w:t>
      </w:r>
      <w:r w:rsidR="003C22D7" w:rsidRPr="003C22D7">
        <w:rPr>
          <w:rFonts w:cs="Times New Roman"/>
          <w:szCs w:val="24"/>
        </w:rPr>
        <w:t>east</w:t>
      </w:r>
      <w:r w:rsidR="003B4A44">
        <w:rPr>
          <w:rFonts w:cs="Times New Roman"/>
          <w:szCs w:val="24"/>
        </w:rPr>
        <w:t xml:space="preserve"> </w:t>
      </w:r>
      <w:r w:rsidR="003C22D7" w:rsidRPr="003C22D7">
        <w:rPr>
          <w:rFonts w:cs="Times New Roman"/>
          <w:szCs w:val="24"/>
        </w:rPr>
        <w:t>and Allen Avenue to the south</w:t>
      </w:r>
      <w:r w:rsidR="00A328FE">
        <w:rPr>
          <w:rFonts w:cs="Times New Roman"/>
          <w:szCs w:val="24"/>
        </w:rPr>
        <w:t>.</w:t>
      </w:r>
      <w:r w:rsidR="00854D21">
        <w:rPr>
          <w:rFonts w:cs="Times New Roman"/>
          <w:szCs w:val="24"/>
        </w:rPr>
        <w:t xml:space="preserve"> </w:t>
      </w:r>
      <w:r w:rsidR="00F8614E" w:rsidRPr="00F8614E">
        <w:rPr>
          <w:rFonts w:cs="Times New Roman"/>
          <w:szCs w:val="24"/>
        </w:rPr>
        <w:t>The</w:t>
      </w:r>
      <w:r w:rsidR="00F8614E" w:rsidRPr="00F8614E">
        <w:rPr>
          <w:rFonts w:cs="Times New Roman"/>
          <w:spacing w:val="22"/>
          <w:szCs w:val="24"/>
        </w:rPr>
        <w:t xml:space="preserve"> Property </w:t>
      </w:r>
      <w:r w:rsidR="00F8614E" w:rsidRPr="00F8614E">
        <w:rPr>
          <w:rFonts w:cs="Times New Roman"/>
          <w:szCs w:val="24"/>
        </w:rPr>
        <w:t>is</w:t>
      </w:r>
      <w:r w:rsidR="00F8614E" w:rsidRPr="00F8614E">
        <w:rPr>
          <w:rFonts w:cs="Times New Roman"/>
          <w:spacing w:val="22"/>
          <w:szCs w:val="24"/>
        </w:rPr>
        <w:t xml:space="preserve"> </w:t>
      </w:r>
      <w:r w:rsidR="00F8614E" w:rsidRPr="00F8614E">
        <w:rPr>
          <w:rFonts w:cs="Times New Roman"/>
          <w:szCs w:val="24"/>
        </w:rPr>
        <w:t>bordered</w:t>
      </w:r>
      <w:r w:rsidR="00F8614E" w:rsidRPr="00F8614E">
        <w:rPr>
          <w:rFonts w:cs="Times New Roman"/>
          <w:spacing w:val="23"/>
          <w:szCs w:val="24"/>
        </w:rPr>
        <w:t xml:space="preserve"> </w:t>
      </w:r>
      <w:r w:rsidR="00F8614E" w:rsidRPr="00F8614E">
        <w:rPr>
          <w:rFonts w:cs="Times New Roman"/>
          <w:szCs w:val="24"/>
        </w:rPr>
        <w:t>by</w:t>
      </w:r>
      <w:r w:rsidR="00F8614E" w:rsidRPr="00F8614E">
        <w:rPr>
          <w:rFonts w:cs="Times New Roman"/>
          <w:spacing w:val="25"/>
          <w:szCs w:val="24"/>
        </w:rPr>
        <w:t xml:space="preserve"> </w:t>
      </w:r>
      <w:r w:rsidR="00F8614E" w:rsidRPr="00F8614E">
        <w:rPr>
          <w:rFonts w:cs="Times New Roman"/>
          <w:szCs w:val="24"/>
        </w:rPr>
        <w:t>residential</w:t>
      </w:r>
      <w:r w:rsidR="00F8614E" w:rsidRPr="00F8614E">
        <w:rPr>
          <w:rFonts w:cs="Times New Roman"/>
          <w:spacing w:val="23"/>
          <w:szCs w:val="24"/>
        </w:rPr>
        <w:t xml:space="preserve"> </w:t>
      </w:r>
      <w:r w:rsidR="00F8614E" w:rsidRPr="00F8614E">
        <w:rPr>
          <w:rFonts w:cs="Times New Roman"/>
          <w:szCs w:val="24"/>
        </w:rPr>
        <w:t>uses</w:t>
      </w:r>
      <w:r w:rsidR="00F8614E" w:rsidRPr="00F8614E">
        <w:rPr>
          <w:rFonts w:cs="Times New Roman"/>
          <w:spacing w:val="21"/>
          <w:szCs w:val="24"/>
        </w:rPr>
        <w:t xml:space="preserve"> </w:t>
      </w:r>
      <w:r w:rsidR="00F8614E" w:rsidRPr="00F8614E">
        <w:rPr>
          <w:rFonts w:cs="Times New Roman"/>
          <w:szCs w:val="24"/>
        </w:rPr>
        <w:t>to</w:t>
      </w:r>
      <w:r w:rsidR="00F8614E" w:rsidRPr="00F8614E">
        <w:rPr>
          <w:rFonts w:cs="Times New Roman"/>
          <w:spacing w:val="22"/>
          <w:szCs w:val="24"/>
        </w:rPr>
        <w:t xml:space="preserve"> </w:t>
      </w:r>
      <w:r w:rsidR="00F8614E" w:rsidRPr="00F8614E">
        <w:rPr>
          <w:rFonts w:cs="Times New Roman"/>
          <w:szCs w:val="24"/>
        </w:rPr>
        <w:t>the</w:t>
      </w:r>
      <w:r w:rsidR="00F8614E" w:rsidRPr="00F8614E">
        <w:rPr>
          <w:rFonts w:cs="Times New Roman"/>
          <w:spacing w:val="23"/>
          <w:szCs w:val="24"/>
        </w:rPr>
        <w:t xml:space="preserve"> </w:t>
      </w:r>
      <w:r w:rsidR="00F8614E" w:rsidRPr="00F8614E">
        <w:rPr>
          <w:rFonts w:cs="Times New Roman"/>
          <w:szCs w:val="24"/>
        </w:rPr>
        <w:t>west,</w:t>
      </w:r>
      <w:r w:rsidR="00F8614E" w:rsidRPr="00F8614E">
        <w:rPr>
          <w:rFonts w:cs="Times New Roman"/>
          <w:spacing w:val="22"/>
          <w:szCs w:val="24"/>
        </w:rPr>
        <w:t xml:space="preserve"> </w:t>
      </w:r>
      <w:r w:rsidR="00854D21">
        <w:rPr>
          <w:rFonts w:cs="Times New Roman"/>
          <w:szCs w:val="24"/>
        </w:rPr>
        <w:t>a</w:t>
      </w:r>
      <w:r w:rsidR="00854D21">
        <w:rPr>
          <w:rFonts w:cs="Times New Roman"/>
          <w:spacing w:val="22"/>
          <w:szCs w:val="24"/>
        </w:rPr>
        <w:t>l</w:t>
      </w:r>
      <w:r w:rsidR="00F8614E" w:rsidRPr="00F8614E">
        <w:rPr>
          <w:rFonts w:cs="Times New Roman"/>
          <w:szCs w:val="24"/>
        </w:rPr>
        <w:t>on</w:t>
      </w:r>
      <w:r w:rsidR="00854D21">
        <w:rPr>
          <w:rFonts w:cs="Times New Roman"/>
          <w:szCs w:val="24"/>
        </w:rPr>
        <w:t>g</w:t>
      </w:r>
      <w:r w:rsidR="00F8614E" w:rsidRPr="00F8614E">
        <w:rPr>
          <w:rFonts w:cs="Times New Roman"/>
          <w:spacing w:val="21"/>
          <w:szCs w:val="24"/>
        </w:rPr>
        <w:t xml:space="preserve"> </w:t>
      </w:r>
      <w:r w:rsidR="00F8614E" w:rsidRPr="00F8614E">
        <w:rPr>
          <w:rFonts w:cs="Times New Roman"/>
          <w:szCs w:val="24"/>
        </w:rPr>
        <w:t>Haines</w:t>
      </w:r>
      <w:r w:rsidR="00F8614E" w:rsidRPr="00F8614E">
        <w:rPr>
          <w:rFonts w:cs="Times New Roman"/>
          <w:spacing w:val="21"/>
          <w:szCs w:val="24"/>
        </w:rPr>
        <w:t xml:space="preserve"> </w:t>
      </w:r>
      <w:r w:rsidR="00F8614E" w:rsidRPr="00F8614E">
        <w:rPr>
          <w:rFonts w:cs="Times New Roman"/>
          <w:szCs w:val="24"/>
        </w:rPr>
        <w:t>Avenue.</w:t>
      </w:r>
      <w:r w:rsidR="00F8614E" w:rsidRPr="00F8614E">
        <w:rPr>
          <w:rFonts w:cs="Times New Roman"/>
          <w:spacing w:val="79"/>
          <w:szCs w:val="24"/>
        </w:rPr>
        <w:t xml:space="preserve"> </w:t>
      </w:r>
      <w:r w:rsidR="00F8614E" w:rsidRPr="00F8614E">
        <w:rPr>
          <w:rFonts w:cs="Times New Roman"/>
          <w:szCs w:val="24"/>
        </w:rPr>
        <w:t>To</w:t>
      </w:r>
      <w:r w:rsidR="00F8614E" w:rsidRPr="00F8614E">
        <w:rPr>
          <w:rFonts w:cs="Times New Roman"/>
          <w:spacing w:val="10"/>
          <w:szCs w:val="24"/>
        </w:rPr>
        <w:t xml:space="preserve"> </w:t>
      </w:r>
      <w:r w:rsidR="00F8614E" w:rsidRPr="00F8614E">
        <w:rPr>
          <w:rFonts w:cs="Times New Roman"/>
          <w:szCs w:val="24"/>
        </w:rPr>
        <w:t>the</w:t>
      </w:r>
      <w:r w:rsidR="00F8614E" w:rsidRPr="00F8614E">
        <w:rPr>
          <w:rFonts w:cs="Times New Roman"/>
          <w:spacing w:val="11"/>
          <w:szCs w:val="24"/>
        </w:rPr>
        <w:t xml:space="preserve"> </w:t>
      </w:r>
      <w:r w:rsidR="00F8614E" w:rsidRPr="00F8614E">
        <w:rPr>
          <w:rFonts w:cs="Times New Roman"/>
          <w:szCs w:val="24"/>
        </w:rPr>
        <w:t>east</w:t>
      </w:r>
      <w:r w:rsidR="00F8614E" w:rsidRPr="00F8614E">
        <w:rPr>
          <w:rFonts w:cs="Times New Roman"/>
          <w:spacing w:val="10"/>
          <w:szCs w:val="24"/>
        </w:rPr>
        <w:t xml:space="preserve"> </w:t>
      </w:r>
      <w:r w:rsidR="00F8614E" w:rsidRPr="00F8614E">
        <w:rPr>
          <w:rFonts w:cs="Times New Roman"/>
          <w:szCs w:val="24"/>
        </w:rPr>
        <w:t>along</w:t>
      </w:r>
      <w:r w:rsidR="00F8614E" w:rsidRPr="00F8614E">
        <w:rPr>
          <w:rFonts w:cs="Times New Roman"/>
          <w:spacing w:val="10"/>
          <w:szCs w:val="24"/>
        </w:rPr>
        <w:t xml:space="preserve"> </w:t>
      </w:r>
      <w:r w:rsidR="00F8614E" w:rsidRPr="00F8614E">
        <w:rPr>
          <w:rFonts w:cs="Times New Roman"/>
          <w:szCs w:val="24"/>
        </w:rPr>
        <w:t>the</w:t>
      </w:r>
      <w:r w:rsidR="00F8614E" w:rsidRPr="00F8614E">
        <w:rPr>
          <w:rFonts w:cs="Times New Roman"/>
          <w:spacing w:val="8"/>
          <w:szCs w:val="24"/>
        </w:rPr>
        <w:t xml:space="preserve"> </w:t>
      </w:r>
      <w:r w:rsidR="00F8614E" w:rsidRPr="00F8614E">
        <w:rPr>
          <w:rFonts w:cs="Times New Roman"/>
          <w:szCs w:val="24"/>
        </w:rPr>
        <w:t>opposite</w:t>
      </w:r>
      <w:r w:rsidR="00F8614E" w:rsidRPr="00F8614E">
        <w:rPr>
          <w:rFonts w:cs="Times New Roman"/>
          <w:spacing w:val="10"/>
          <w:szCs w:val="24"/>
        </w:rPr>
        <w:t xml:space="preserve"> </w:t>
      </w:r>
      <w:r w:rsidR="00F8614E" w:rsidRPr="00F8614E">
        <w:rPr>
          <w:rFonts w:cs="Times New Roman"/>
          <w:szCs w:val="24"/>
        </w:rPr>
        <w:t>side</w:t>
      </w:r>
      <w:r w:rsidR="00F8614E" w:rsidRPr="00F8614E">
        <w:rPr>
          <w:rFonts w:cs="Times New Roman"/>
          <w:spacing w:val="10"/>
          <w:szCs w:val="24"/>
        </w:rPr>
        <w:t xml:space="preserve"> </w:t>
      </w:r>
      <w:r w:rsidR="00F8614E" w:rsidRPr="00F8614E">
        <w:rPr>
          <w:rFonts w:cs="Times New Roman"/>
          <w:szCs w:val="24"/>
        </w:rPr>
        <w:t>of</w:t>
      </w:r>
      <w:r w:rsidR="00F8614E" w:rsidRPr="00F8614E">
        <w:rPr>
          <w:rFonts w:cs="Times New Roman"/>
          <w:spacing w:val="10"/>
          <w:szCs w:val="24"/>
        </w:rPr>
        <w:t xml:space="preserve"> </w:t>
      </w:r>
      <w:r w:rsidR="00F8614E" w:rsidRPr="00F8614E">
        <w:rPr>
          <w:rFonts w:cs="Times New Roman"/>
          <w:szCs w:val="24"/>
        </w:rPr>
        <w:t>Main Street</w:t>
      </w:r>
      <w:r w:rsidR="00F8614E" w:rsidRPr="00F8614E">
        <w:rPr>
          <w:rFonts w:cs="Times New Roman"/>
          <w:spacing w:val="-2"/>
          <w:szCs w:val="24"/>
        </w:rPr>
        <w:t xml:space="preserve"> </w:t>
      </w:r>
      <w:r w:rsidR="00F8614E" w:rsidRPr="00F8614E">
        <w:rPr>
          <w:rFonts w:cs="Times New Roman"/>
          <w:szCs w:val="24"/>
        </w:rPr>
        <w:t>are</w:t>
      </w:r>
      <w:r w:rsidR="00F8614E" w:rsidRPr="00F8614E">
        <w:rPr>
          <w:rFonts w:cs="Times New Roman"/>
          <w:spacing w:val="-2"/>
          <w:szCs w:val="24"/>
        </w:rPr>
        <w:t xml:space="preserve"> </w:t>
      </w:r>
      <w:r w:rsidR="00F8614E" w:rsidRPr="00F8614E">
        <w:rPr>
          <w:rFonts w:cs="Times New Roman"/>
          <w:szCs w:val="24"/>
        </w:rPr>
        <w:t>existing</w:t>
      </w:r>
      <w:r w:rsidR="00F8614E" w:rsidRPr="00F8614E">
        <w:rPr>
          <w:rFonts w:cs="Times New Roman"/>
          <w:spacing w:val="-3"/>
          <w:szCs w:val="24"/>
        </w:rPr>
        <w:t xml:space="preserve"> </w:t>
      </w:r>
      <w:r w:rsidR="00F8614E" w:rsidRPr="00F8614E">
        <w:rPr>
          <w:rFonts w:cs="Times New Roman"/>
          <w:szCs w:val="24"/>
        </w:rPr>
        <w:t>residences</w:t>
      </w:r>
      <w:r w:rsidR="00F8614E" w:rsidRPr="00F8614E">
        <w:rPr>
          <w:rFonts w:cs="Times New Roman"/>
          <w:spacing w:val="-3"/>
          <w:szCs w:val="24"/>
        </w:rPr>
        <w:t xml:space="preserve"> </w:t>
      </w:r>
      <w:r w:rsidR="00F8614E" w:rsidRPr="00F8614E">
        <w:rPr>
          <w:rFonts w:cs="Times New Roman"/>
          <w:szCs w:val="24"/>
        </w:rPr>
        <w:t>and</w:t>
      </w:r>
      <w:r w:rsidR="00F8614E" w:rsidRPr="00F8614E">
        <w:rPr>
          <w:rFonts w:cs="Times New Roman"/>
          <w:spacing w:val="-1"/>
          <w:szCs w:val="24"/>
        </w:rPr>
        <w:t xml:space="preserve"> </w:t>
      </w:r>
      <w:r w:rsidR="00F8614E" w:rsidRPr="00F8614E">
        <w:rPr>
          <w:rFonts w:cs="Times New Roman"/>
          <w:szCs w:val="24"/>
        </w:rPr>
        <w:t>the</w:t>
      </w:r>
      <w:r w:rsidR="00F8614E" w:rsidRPr="00F8614E">
        <w:rPr>
          <w:rFonts w:cs="Times New Roman"/>
          <w:spacing w:val="-2"/>
          <w:szCs w:val="24"/>
        </w:rPr>
        <w:t xml:space="preserve"> </w:t>
      </w:r>
      <w:r w:rsidR="00F8614E" w:rsidRPr="00F8614E">
        <w:rPr>
          <w:rFonts w:cs="Times New Roman"/>
          <w:szCs w:val="24"/>
        </w:rPr>
        <w:t>Eye</w:t>
      </w:r>
      <w:r w:rsidR="00F8614E" w:rsidRPr="00F8614E">
        <w:rPr>
          <w:rFonts w:cs="Times New Roman"/>
          <w:spacing w:val="-2"/>
          <w:szCs w:val="24"/>
        </w:rPr>
        <w:t xml:space="preserve"> </w:t>
      </w:r>
      <w:r w:rsidR="00F8614E" w:rsidRPr="00F8614E">
        <w:rPr>
          <w:rFonts w:cs="Times New Roman"/>
          <w:szCs w:val="24"/>
        </w:rPr>
        <w:t>Care</w:t>
      </w:r>
      <w:r w:rsidR="00F8614E" w:rsidRPr="00F8614E">
        <w:rPr>
          <w:rFonts w:cs="Times New Roman"/>
          <w:spacing w:val="-2"/>
          <w:szCs w:val="24"/>
        </w:rPr>
        <w:t xml:space="preserve"> </w:t>
      </w:r>
      <w:r w:rsidR="00F8614E" w:rsidRPr="00F8614E">
        <w:rPr>
          <w:rFonts w:cs="Times New Roman"/>
          <w:szCs w:val="24"/>
        </w:rPr>
        <w:t>Physicians</w:t>
      </w:r>
      <w:r w:rsidR="00F8614E" w:rsidRPr="00F8614E">
        <w:rPr>
          <w:rFonts w:cs="Times New Roman"/>
          <w:spacing w:val="-3"/>
          <w:szCs w:val="24"/>
        </w:rPr>
        <w:t xml:space="preserve"> </w:t>
      </w:r>
      <w:r w:rsidR="00F8614E" w:rsidRPr="00F8614E">
        <w:rPr>
          <w:rFonts w:cs="Times New Roman"/>
          <w:szCs w:val="24"/>
        </w:rPr>
        <w:t>&amp;</w:t>
      </w:r>
      <w:r w:rsidR="00F8614E" w:rsidRPr="00F8614E">
        <w:rPr>
          <w:rFonts w:cs="Times New Roman"/>
          <w:spacing w:val="-1"/>
          <w:szCs w:val="24"/>
        </w:rPr>
        <w:t xml:space="preserve"> </w:t>
      </w:r>
      <w:r w:rsidR="00F8614E" w:rsidRPr="00F8614E">
        <w:rPr>
          <w:rFonts w:cs="Times New Roman"/>
          <w:szCs w:val="24"/>
        </w:rPr>
        <w:t>Surgeons</w:t>
      </w:r>
      <w:r w:rsidR="00F8614E" w:rsidRPr="00F8614E">
        <w:rPr>
          <w:rFonts w:cs="Times New Roman"/>
          <w:spacing w:val="-1"/>
          <w:szCs w:val="24"/>
        </w:rPr>
        <w:t xml:space="preserve"> </w:t>
      </w:r>
      <w:r w:rsidR="00F8614E" w:rsidRPr="00F8614E">
        <w:rPr>
          <w:rFonts w:cs="Times New Roman"/>
          <w:szCs w:val="24"/>
        </w:rPr>
        <w:t>of</w:t>
      </w:r>
      <w:r w:rsidR="00F8614E" w:rsidRPr="00F8614E">
        <w:rPr>
          <w:rFonts w:cs="Times New Roman"/>
          <w:spacing w:val="-2"/>
          <w:szCs w:val="24"/>
        </w:rPr>
        <w:t xml:space="preserve"> </w:t>
      </w:r>
      <w:r w:rsidR="00F8614E" w:rsidRPr="00F8614E">
        <w:rPr>
          <w:rFonts w:cs="Times New Roman"/>
          <w:szCs w:val="24"/>
        </w:rPr>
        <w:t>New</w:t>
      </w:r>
      <w:r w:rsidR="00F8614E" w:rsidRPr="00F8614E">
        <w:rPr>
          <w:rFonts w:cs="Times New Roman"/>
          <w:spacing w:val="-3"/>
          <w:szCs w:val="24"/>
        </w:rPr>
        <w:t xml:space="preserve"> </w:t>
      </w:r>
      <w:r w:rsidR="00F8614E" w:rsidRPr="00F8614E">
        <w:rPr>
          <w:rFonts w:cs="Times New Roman"/>
          <w:szCs w:val="24"/>
        </w:rPr>
        <w:t>Jersey.</w:t>
      </w:r>
      <w:r w:rsidR="00F8614E" w:rsidRPr="00F8614E">
        <w:rPr>
          <w:rFonts w:cs="Times New Roman"/>
          <w:spacing w:val="57"/>
          <w:szCs w:val="24"/>
        </w:rPr>
        <w:t xml:space="preserve"> </w:t>
      </w:r>
      <w:r w:rsidR="00F8614E" w:rsidRPr="00F8614E">
        <w:rPr>
          <w:rFonts w:cs="Times New Roman"/>
          <w:szCs w:val="24"/>
        </w:rPr>
        <w:t>To</w:t>
      </w:r>
      <w:r w:rsidR="00F8614E" w:rsidRPr="00F8614E">
        <w:rPr>
          <w:rFonts w:cs="Times New Roman"/>
          <w:spacing w:val="-2"/>
          <w:szCs w:val="24"/>
        </w:rPr>
        <w:t xml:space="preserve"> </w:t>
      </w:r>
      <w:r w:rsidR="00F8614E" w:rsidRPr="00F8614E">
        <w:rPr>
          <w:rFonts w:cs="Times New Roman"/>
          <w:szCs w:val="24"/>
        </w:rPr>
        <w:t>the south is Tomlinson Park and the southwest Branch of the Rancocas Creek.</w:t>
      </w:r>
    </w:p>
    <w:p w:rsidR="003C22D7" w:rsidRDefault="003C22D7" w:rsidP="00541840">
      <w:pPr>
        <w:rPr>
          <w:szCs w:val="24"/>
        </w:rPr>
      </w:pPr>
    </w:p>
    <w:p w:rsidR="00F8614E" w:rsidRDefault="00E57F41" w:rsidP="00F8614E">
      <w:pPr>
        <w:rPr>
          <w:rFonts w:eastAsia="Times New Roman" w:cs="Times New Roman"/>
          <w:bCs/>
          <w:color w:val="222222"/>
          <w:szCs w:val="24"/>
        </w:rPr>
      </w:pPr>
      <w:r>
        <w:rPr>
          <w:rFonts w:eastAsia="Times New Roman" w:cs="Times New Roman"/>
          <w:bCs/>
          <w:color w:val="222222"/>
          <w:szCs w:val="24"/>
        </w:rPr>
        <w:t>Because the Property</w:t>
      </w:r>
      <w:r w:rsidR="009C74BB">
        <w:rPr>
          <w:rFonts w:eastAsia="Times New Roman" w:cs="Times New Roman"/>
          <w:bCs/>
          <w:color w:val="222222"/>
          <w:szCs w:val="24"/>
        </w:rPr>
        <w:t xml:space="preserve"> was previously us</w:t>
      </w:r>
      <w:r w:rsidR="00541840">
        <w:rPr>
          <w:rFonts w:eastAsia="Times New Roman" w:cs="Times New Roman"/>
          <w:bCs/>
          <w:color w:val="222222"/>
          <w:szCs w:val="24"/>
        </w:rPr>
        <w:t xml:space="preserve">ed as the Township’s </w:t>
      </w:r>
      <w:r w:rsidR="00F8614E">
        <w:rPr>
          <w:rFonts w:eastAsia="Times New Roman" w:cs="Times New Roman"/>
          <w:bCs/>
          <w:color w:val="222222"/>
          <w:szCs w:val="24"/>
        </w:rPr>
        <w:t xml:space="preserve">public library, </w:t>
      </w:r>
      <w:r w:rsidR="009C74BB">
        <w:rPr>
          <w:rFonts w:eastAsia="Times New Roman" w:cs="Times New Roman"/>
          <w:bCs/>
          <w:color w:val="222222"/>
          <w:szCs w:val="24"/>
        </w:rPr>
        <w:t>t</w:t>
      </w:r>
      <w:r w:rsidR="009C74BB" w:rsidRPr="009C74BB">
        <w:rPr>
          <w:rFonts w:eastAsia="Times New Roman" w:cs="Times New Roman"/>
          <w:bCs/>
          <w:color w:val="222222"/>
          <w:szCs w:val="24"/>
        </w:rPr>
        <w:t>he site is currently within the Park/Public/Education (PPE) Zoning District which permits civic and public uses</w:t>
      </w:r>
      <w:r w:rsidR="00F8614E">
        <w:rPr>
          <w:rFonts w:eastAsia="Times New Roman" w:cs="Times New Roman"/>
          <w:bCs/>
          <w:color w:val="222222"/>
          <w:szCs w:val="24"/>
        </w:rPr>
        <w:t>.</w:t>
      </w:r>
    </w:p>
    <w:p w:rsidR="009C74BB" w:rsidRPr="009C74BB" w:rsidRDefault="009C74BB" w:rsidP="00F8614E">
      <w:pPr>
        <w:rPr>
          <w:rFonts w:eastAsia="Times New Roman" w:cs="Times New Roman"/>
          <w:color w:val="222222"/>
          <w:szCs w:val="24"/>
        </w:rPr>
      </w:pPr>
      <w:r w:rsidRPr="009C74BB">
        <w:rPr>
          <w:rFonts w:eastAsia="Times New Roman" w:cs="Times New Roman"/>
          <w:bCs/>
          <w:color w:val="222222"/>
          <w:szCs w:val="24"/>
        </w:rPr>
        <w:t> </w:t>
      </w:r>
    </w:p>
    <w:p w:rsidR="009C74BB" w:rsidRPr="009C74BB" w:rsidRDefault="009C74BB" w:rsidP="009C74BB">
      <w:pPr>
        <w:shd w:val="clear" w:color="auto" w:fill="FFFFFF"/>
        <w:jc w:val="left"/>
        <w:rPr>
          <w:rFonts w:eastAsia="Times New Roman" w:cs="Times New Roman"/>
          <w:color w:val="222222"/>
          <w:szCs w:val="24"/>
        </w:rPr>
      </w:pPr>
      <w:r w:rsidRPr="009C74BB">
        <w:rPr>
          <w:rFonts w:eastAsia="Times New Roman" w:cs="Times New Roman"/>
          <w:bCs/>
          <w:color w:val="222222"/>
          <w:szCs w:val="24"/>
        </w:rPr>
        <w:t xml:space="preserve">The </w:t>
      </w:r>
      <w:r w:rsidR="00F8614E">
        <w:rPr>
          <w:rFonts w:eastAsia="Times New Roman" w:cs="Times New Roman"/>
          <w:bCs/>
          <w:color w:val="222222"/>
          <w:szCs w:val="24"/>
        </w:rPr>
        <w:t xml:space="preserve">adjacent </w:t>
      </w:r>
      <w:r w:rsidRPr="009C74BB">
        <w:rPr>
          <w:rFonts w:eastAsia="Times New Roman" w:cs="Times New Roman"/>
          <w:bCs/>
          <w:color w:val="222222"/>
          <w:szCs w:val="24"/>
        </w:rPr>
        <w:t>Main Street commercial corridor is zoned Historic Village Commercial</w:t>
      </w:r>
      <w:r w:rsidR="00F8614E">
        <w:rPr>
          <w:rFonts w:eastAsia="Times New Roman" w:cs="Times New Roman"/>
          <w:bCs/>
          <w:color w:val="222222"/>
          <w:szCs w:val="24"/>
        </w:rPr>
        <w:t xml:space="preserve"> (HVC)</w:t>
      </w:r>
      <w:r w:rsidRPr="009C74BB">
        <w:rPr>
          <w:rFonts w:eastAsia="Times New Roman" w:cs="Times New Roman"/>
          <w:bCs/>
          <w:color w:val="222222"/>
          <w:szCs w:val="24"/>
        </w:rPr>
        <w:t xml:space="preserve">. The HVC Zone permits a variety of commercial uses, such as shops for retail sales, restaurants, limited breweries, </w:t>
      </w:r>
      <w:r w:rsidR="003B4A44">
        <w:rPr>
          <w:rFonts w:eastAsia="Times New Roman" w:cs="Times New Roman"/>
          <w:bCs/>
          <w:color w:val="222222"/>
          <w:szCs w:val="24"/>
        </w:rPr>
        <w:t xml:space="preserve">offices </w:t>
      </w:r>
      <w:r w:rsidRPr="009C74BB">
        <w:rPr>
          <w:rFonts w:eastAsia="Times New Roman" w:cs="Times New Roman"/>
          <w:bCs/>
          <w:color w:val="222222"/>
          <w:szCs w:val="24"/>
        </w:rPr>
        <w:t>and other related establishments.  In 2013, the HVC Zoning District along Main Street was designated as a </w:t>
      </w:r>
      <w:r w:rsidRPr="00805BF5">
        <w:rPr>
          <w:rFonts w:eastAsia="Times New Roman" w:cs="Times New Roman"/>
          <w:bCs/>
          <w:iCs/>
          <w:color w:val="222222"/>
          <w:szCs w:val="24"/>
        </w:rPr>
        <w:t>Rehabilitation Area</w:t>
      </w:r>
      <w:r w:rsidRPr="009C74BB">
        <w:rPr>
          <w:rFonts w:eastAsia="Times New Roman" w:cs="Times New Roman"/>
          <w:bCs/>
          <w:color w:val="222222"/>
          <w:szCs w:val="24"/>
        </w:rPr>
        <w:t xml:space="preserve"> under the </w:t>
      </w:r>
      <w:r w:rsidR="00541840">
        <w:rPr>
          <w:rFonts w:eastAsia="Times New Roman" w:cs="Times New Roman"/>
          <w:bCs/>
          <w:color w:val="222222"/>
          <w:szCs w:val="24"/>
        </w:rPr>
        <w:t>LRHL</w:t>
      </w:r>
      <w:r w:rsidRPr="009C74BB">
        <w:rPr>
          <w:rFonts w:eastAsia="Times New Roman" w:cs="Times New Roman"/>
          <w:bCs/>
          <w:color w:val="222222"/>
          <w:szCs w:val="24"/>
        </w:rPr>
        <w:t>, N.J.S.A.  </w:t>
      </w:r>
      <w:r w:rsidR="003B4A44">
        <w:rPr>
          <w:rFonts w:eastAsia="Times New Roman" w:cs="Times New Roman"/>
          <w:bCs/>
          <w:color w:val="222222"/>
          <w:szCs w:val="24"/>
        </w:rPr>
        <w:t xml:space="preserve">40A: 12A-1 et. seq. </w:t>
      </w:r>
      <w:r w:rsidRPr="009C74BB">
        <w:rPr>
          <w:rFonts w:eastAsia="Times New Roman" w:cs="Times New Roman"/>
          <w:bCs/>
          <w:color w:val="222222"/>
          <w:szCs w:val="24"/>
        </w:rPr>
        <w:t xml:space="preserve">As the former </w:t>
      </w:r>
      <w:r w:rsidR="00F8614E">
        <w:rPr>
          <w:rFonts w:eastAsia="Times New Roman" w:cs="Times New Roman"/>
          <w:bCs/>
          <w:color w:val="222222"/>
          <w:szCs w:val="24"/>
        </w:rPr>
        <w:t>library site</w:t>
      </w:r>
      <w:r w:rsidRPr="009C74BB">
        <w:rPr>
          <w:rFonts w:eastAsia="Times New Roman" w:cs="Times New Roman"/>
          <w:bCs/>
          <w:color w:val="222222"/>
          <w:szCs w:val="24"/>
        </w:rPr>
        <w:t xml:space="preserve"> is located in the PPE Zone, it was not within this </w:t>
      </w:r>
      <w:r>
        <w:rPr>
          <w:rFonts w:eastAsia="Times New Roman" w:cs="Times New Roman"/>
          <w:bCs/>
          <w:color w:val="222222"/>
          <w:szCs w:val="24"/>
        </w:rPr>
        <w:t xml:space="preserve">previously </w:t>
      </w:r>
      <w:r w:rsidRPr="009C74BB">
        <w:rPr>
          <w:rFonts w:eastAsia="Times New Roman" w:cs="Times New Roman"/>
          <w:bCs/>
          <w:color w:val="222222"/>
          <w:szCs w:val="24"/>
        </w:rPr>
        <w:t>designated </w:t>
      </w:r>
      <w:r w:rsidRPr="00805BF5">
        <w:rPr>
          <w:rFonts w:eastAsia="Times New Roman" w:cs="Times New Roman"/>
          <w:bCs/>
          <w:iCs/>
          <w:color w:val="222222"/>
          <w:szCs w:val="24"/>
        </w:rPr>
        <w:t>Rehabilitation Area</w:t>
      </w:r>
      <w:r w:rsidR="00854D21">
        <w:rPr>
          <w:rFonts w:eastAsia="Times New Roman" w:cs="Times New Roman"/>
          <w:bCs/>
          <w:iCs/>
          <w:color w:val="222222"/>
          <w:szCs w:val="24"/>
        </w:rPr>
        <w:t>, but has since been deemed in need of such</w:t>
      </w:r>
      <w:r w:rsidRPr="00805BF5">
        <w:rPr>
          <w:rFonts w:eastAsia="Times New Roman" w:cs="Times New Roman"/>
          <w:bCs/>
          <w:color w:val="222222"/>
          <w:szCs w:val="24"/>
        </w:rPr>
        <w:t>.</w:t>
      </w:r>
    </w:p>
    <w:p w:rsidR="009C74BB" w:rsidRPr="009C74BB" w:rsidRDefault="009C74BB" w:rsidP="009C74BB">
      <w:pPr>
        <w:shd w:val="clear" w:color="auto" w:fill="FFFFFF"/>
        <w:jc w:val="left"/>
        <w:rPr>
          <w:rFonts w:eastAsia="Times New Roman" w:cs="Times New Roman"/>
          <w:color w:val="222222"/>
          <w:szCs w:val="24"/>
        </w:rPr>
      </w:pPr>
      <w:r w:rsidRPr="009C74BB">
        <w:rPr>
          <w:rFonts w:eastAsia="Times New Roman" w:cs="Times New Roman"/>
          <w:bCs/>
          <w:color w:val="222222"/>
          <w:szCs w:val="24"/>
        </w:rPr>
        <w:t> </w:t>
      </w:r>
    </w:p>
    <w:p w:rsidR="009C74BB" w:rsidRPr="009C74BB" w:rsidRDefault="009C74BB" w:rsidP="009C74BB">
      <w:pPr>
        <w:shd w:val="clear" w:color="auto" w:fill="FFFFFF"/>
        <w:jc w:val="left"/>
        <w:rPr>
          <w:rFonts w:eastAsia="Times New Roman" w:cs="Times New Roman"/>
          <w:color w:val="222222"/>
          <w:szCs w:val="24"/>
        </w:rPr>
      </w:pPr>
      <w:r w:rsidRPr="009C74BB">
        <w:rPr>
          <w:rFonts w:eastAsia="Times New Roman" w:cs="Times New Roman"/>
          <w:bCs/>
          <w:color w:val="222222"/>
          <w:szCs w:val="24"/>
        </w:rPr>
        <w:t xml:space="preserve">Township Council intends </w:t>
      </w:r>
      <w:r w:rsidRPr="005F227D">
        <w:rPr>
          <w:rFonts w:eastAsia="Times New Roman" w:cs="Times New Roman"/>
          <w:bCs/>
          <w:color w:val="222222"/>
          <w:szCs w:val="24"/>
        </w:rPr>
        <w:t xml:space="preserve">to </w:t>
      </w:r>
      <w:r w:rsidR="00E87E12" w:rsidRPr="005F227D">
        <w:rPr>
          <w:rFonts w:eastAsia="Times New Roman" w:cs="Times New Roman"/>
          <w:bCs/>
          <w:color w:val="222222"/>
          <w:szCs w:val="24"/>
        </w:rPr>
        <w:t xml:space="preserve">draft </w:t>
      </w:r>
      <w:r w:rsidRPr="005F227D">
        <w:rPr>
          <w:rFonts w:eastAsia="Times New Roman" w:cs="Times New Roman"/>
          <w:bCs/>
          <w:color w:val="222222"/>
          <w:szCs w:val="24"/>
        </w:rPr>
        <w:t>a Redevelopment Plan for the site to</w:t>
      </w:r>
      <w:r w:rsidR="00E87E12" w:rsidRPr="005F227D">
        <w:rPr>
          <w:rFonts w:eastAsia="Times New Roman" w:cs="Times New Roman"/>
          <w:bCs/>
          <w:color w:val="222222"/>
          <w:szCs w:val="24"/>
        </w:rPr>
        <w:t xml:space="preserve"> establish the conditions</w:t>
      </w:r>
      <w:r w:rsidRPr="009C74BB">
        <w:rPr>
          <w:rFonts w:eastAsia="Times New Roman" w:cs="Times New Roman"/>
          <w:bCs/>
          <w:color w:val="222222"/>
          <w:szCs w:val="24"/>
        </w:rPr>
        <w:t xml:space="preserve"> for revitalization of the property. This Redevelopment Plan</w:t>
      </w:r>
      <w:r w:rsidR="00F8614E">
        <w:rPr>
          <w:rFonts w:eastAsia="Times New Roman" w:cs="Times New Roman"/>
          <w:bCs/>
          <w:color w:val="222222"/>
          <w:szCs w:val="24"/>
        </w:rPr>
        <w:t xml:space="preserve"> will </w:t>
      </w:r>
      <w:r w:rsidRPr="009C74BB">
        <w:rPr>
          <w:rFonts w:eastAsia="Times New Roman" w:cs="Times New Roman"/>
          <w:bCs/>
          <w:color w:val="222222"/>
          <w:szCs w:val="24"/>
        </w:rPr>
        <w:t xml:space="preserve">include standards for modified zoning, </w:t>
      </w:r>
      <w:r w:rsidR="003B4A44">
        <w:rPr>
          <w:rFonts w:eastAsia="Times New Roman" w:cs="Times New Roman"/>
          <w:bCs/>
          <w:color w:val="222222"/>
          <w:szCs w:val="24"/>
        </w:rPr>
        <w:t xml:space="preserve">permitted </w:t>
      </w:r>
      <w:r w:rsidRPr="009C74BB">
        <w:rPr>
          <w:rFonts w:eastAsia="Times New Roman" w:cs="Times New Roman"/>
          <w:bCs/>
          <w:color w:val="222222"/>
          <w:szCs w:val="24"/>
        </w:rPr>
        <w:t>uses, bulk standards</w:t>
      </w:r>
      <w:r w:rsidR="00854D21">
        <w:rPr>
          <w:rFonts w:eastAsia="Times New Roman" w:cs="Times New Roman"/>
          <w:bCs/>
          <w:color w:val="222222"/>
          <w:szCs w:val="24"/>
        </w:rPr>
        <w:t xml:space="preserve"> and</w:t>
      </w:r>
      <w:r w:rsidRPr="009C74BB">
        <w:rPr>
          <w:rFonts w:eastAsia="Times New Roman" w:cs="Times New Roman"/>
          <w:bCs/>
          <w:color w:val="222222"/>
          <w:szCs w:val="24"/>
        </w:rPr>
        <w:t xml:space="preserve"> design standards</w:t>
      </w:r>
      <w:r w:rsidR="00F8614E">
        <w:rPr>
          <w:rFonts w:eastAsia="Times New Roman" w:cs="Times New Roman"/>
          <w:bCs/>
          <w:color w:val="222222"/>
          <w:szCs w:val="24"/>
        </w:rPr>
        <w:t>, depending on the responses to this RFP</w:t>
      </w:r>
      <w:r w:rsidRPr="009C74BB">
        <w:rPr>
          <w:rFonts w:eastAsia="Times New Roman" w:cs="Times New Roman"/>
          <w:bCs/>
          <w:color w:val="222222"/>
          <w:szCs w:val="24"/>
        </w:rPr>
        <w:t xml:space="preserve">.  A Redevelopment Plan, and any subsequent Redevelopment Agreement may, at the discretion of the Governing Body, include provisions for </w:t>
      </w:r>
      <w:r w:rsidR="003B4A44">
        <w:rPr>
          <w:rFonts w:eastAsia="Times New Roman" w:cs="Times New Roman"/>
          <w:bCs/>
          <w:color w:val="222222"/>
          <w:szCs w:val="24"/>
        </w:rPr>
        <w:t xml:space="preserve">a </w:t>
      </w:r>
      <w:proofErr w:type="gramStart"/>
      <w:r w:rsidR="003B4A44">
        <w:rPr>
          <w:rFonts w:eastAsia="Times New Roman" w:cs="Times New Roman"/>
          <w:bCs/>
          <w:color w:val="222222"/>
          <w:szCs w:val="24"/>
        </w:rPr>
        <w:t>Five Year</w:t>
      </w:r>
      <w:proofErr w:type="gramEnd"/>
      <w:r w:rsidR="003B4A44">
        <w:rPr>
          <w:rFonts w:eastAsia="Times New Roman" w:cs="Times New Roman"/>
          <w:bCs/>
          <w:color w:val="222222"/>
          <w:szCs w:val="24"/>
        </w:rPr>
        <w:t xml:space="preserve"> t</w:t>
      </w:r>
      <w:r w:rsidRPr="009C74BB">
        <w:rPr>
          <w:rFonts w:eastAsia="Times New Roman" w:cs="Times New Roman"/>
          <w:bCs/>
          <w:color w:val="222222"/>
          <w:szCs w:val="24"/>
        </w:rPr>
        <w:t xml:space="preserve">ax exemption and abatement, as permitted by the </w:t>
      </w:r>
      <w:r w:rsidR="00213236">
        <w:rPr>
          <w:rFonts w:eastAsia="Times New Roman" w:cs="Times New Roman"/>
          <w:bCs/>
          <w:color w:val="222222"/>
          <w:szCs w:val="24"/>
        </w:rPr>
        <w:t>New Jersey Five Year Exemption and Abatement Law, N.J.S.A. 40A:21-1 et. seq.</w:t>
      </w:r>
      <w:r w:rsidR="00854D21">
        <w:rPr>
          <w:rFonts w:eastAsia="Times New Roman" w:cs="Times New Roman"/>
          <w:bCs/>
          <w:color w:val="222222"/>
          <w:szCs w:val="24"/>
        </w:rPr>
        <w:t xml:space="preserve"> </w:t>
      </w:r>
    </w:p>
    <w:p w:rsidR="009C74BB" w:rsidRPr="009C74BB" w:rsidRDefault="009C74BB" w:rsidP="009C74BB">
      <w:pPr>
        <w:shd w:val="clear" w:color="auto" w:fill="FFFFFF"/>
        <w:jc w:val="left"/>
        <w:rPr>
          <w:rFonts w:eastAsia="Times New Roman" w:cs="Times New Roman"/>
          <w:color w:val="222222"/>
          <w:szCs w:val="24"/>
        </w:rPr>
      </w:pPr>
      <w:r w:rsidRPr="009C74BB">
        <w:rPr>
          <w:rFonts w:eastAsia="Times New Roman" w:cs="Times New Roman"/>
          <w:bCs/>
          <w:color w:val="222222"/>
          <w:szCs w:val="24"/>
        </w:rPr>
        <w:t> </w:t>
      </w:r>
    </w:p>
    <w:p w:rsidR="001E6EA0" w:rsidRPr="005F227D" w:rsidRDefault="009C74BB" w:rsidP="009C74BB">
      <w:pPr>
        <w:shd w:val="clear" w:color="auto" w:fill="FFFFFF"/>
        <w:jc w:val="left"/>
        <w:rPr>
          <w:rFonts w:eastAsia="Times New Roman" w:cs="Times New Roman"/>
          <w:bCs/>
          <w:color w:val="222222"/>
          <w:szCs w:val="24"/>
        </w:rPr>
      </w:pPr>
      <w:r w:rsidRPr="005F227D">
        <w:rPr>
          <w:rFonts w:eastAsia="Times New Roman" w:cs="Times New Roman"/>
          <w:bCs/>
          <w:color w:val="222222"/>
          <w:szCs w:val="24"/>
        </w:rPr>
        <w:t xml:space="preserve">The Township </w:t>
      </w:r>
      <w:r w:rsidR="00854D21">
        <w:rPr>
          <w:rFonts w:eastAsia="Times New Roman" w:cs="Times New Roman"/>
          <w:bCs/>
          <w:color w:val="222222"/>
          <w:szCs w:val="24"/>
        </w:rPr>
        <w:t>seeks</w:t>
      </w:r>
      <w:r w:rsidR="001E6EA0" w:rsidRPr="005F227D">
        <w:rPr>
          <w:rFonts w:eastAsia="Times New Roman" w:cs="Times New Roman"/>
          <w:bCs/>
          <w:color w:val="222222"/>
          <w:szCs w:val="24"/>
        </w:rPr>
        <w:t xml:space="preserve"> </w:t>
      </w:r>
      <w:r w:rsidRPr="005F227D">
        <w:rPr>
          <w:rFonts w:eastAsia="Times New Roman" w:cs="Times New Roman"/>
          <w:bCs/>
          <w:color w:val="222222"/>
          <w:szCs w:val="24"/>
        </w:rPr>
        <w:t>proposals that will advance the recent revitalization within the downtown t</w:t>
      </w:r>
      <w:r w:rsidR="00854D21">
        <w:rPr>
          <w:rFonts w:eastAsia="Times New Roman" w:cs="Times New Roman"/>
          <w:bCs/>
          <w:color w:val="222222"/>
          <w:szCs w:val="24"/>
        </w:rPr>
        <w:t>hat</w:t>
      </w:r>
      <w:r w:rsidRPr="005F227D">
        <w:rPr>
          <w:rFonts w:eastAsia="Times New Roman" w:cs="Times New Roman"/>
          <w:bCs/>
          <w:color w:val="222222"/>
          <w:szCs w:val="24"/>
        </w:rPr>
        <w:t xml:space="preserve"> make the Village a</w:t>
      </w:r>
      <w:r w:rsidR="00F8614E" w:rsidRPr="005F227D">
        <w:rPr>
          <w:rFonts w:eastAsia="Times New Roman" w:cs="Times New Roman"/>
          <w:bCs/>
          <w:color w:val="222222"/>
          <w:szCs w:val="24"/>
        </w:rPr>
        <w:t xml:space="preserve">n attractive </w:t>
      </w:r>
      <w:r w:rsidRPr="005F227D">
        <w:rPr>
          <w:rFonts w:eastAsia="Times New Roman" w:cs="Times New Roman"/>
          <w:bCs/>
          <w:color w:val="222222"/>
          <w:szCs w:val="24"/>
        </w:rPr>
        <w:t xml:space="preserve">destination for local residents and visitors from the </w:t>
      </w:r>
      <w:r w:rsidR="00D32331">
        <w:rPr>
          <w:rFonts w:eastAsia="Times New Roman" w:cs="Times New Roman"/>
          <w:bCs/>
          <w:color w:val="222222"/>
          <w:szCs w:val="24"/>
        </w:rPr>
        <w:t xml:space="preserve">region.  </w:t>
      </w:r>
      <w:r w:rsidR="001E6EA0" w:rsidRPr="005F227D">
        <w:rPr>
          <w:rFonts w:eastAsia="Times New Roman" w:cs="Times New Roman"/>
          <w:bCs/>
          <w:color w:val="222222"/>
          <w:szCs w:val="24"/>
        </w:rPr>
        <w:t>As the former Pinelands Library was a steady generator of patrons for merchants along Main Street, the Township desires a project that will restore the usefulness of the building or parcel, provide goods or services to the public</w:t>
      </w:r>
      <w:r w:rsidR="00A328FE">
        <w:rPr>
          <w:rFonts w:eastAsia="Times New Roman" w:cs="Times New Roman"/>
          <w:bCs/>
          <w:color w:val="222222"/>
          <w:szCs w:val="24"/>
        </w:rPr>
        <w:t>,</w:t>
      </w:r>
      <w:r w:rsidR="001E6EA0" w:rsidRPr="005F227D">
        <w:rPr>
          <w:rFonts w:eastAsia="Times New Roman" w:cs="Times New Roman"/>
          <w:bCs/>
          <w:color w:val="222222"/>
          <w:szCs w:val="24"/>
        </w:rPr>
        <w:t xml:space="preserve"> and will benefit other businesses within the vicinity through attracting customers who will patronize the new business and existing businesses.  </w:t>
      </w:r>
      <w:r w:rsidRPr="005F227D">
        <w:rPr>
          <w:rFonts w:eastAsia="Times New Roman" w:cs="Times New Roman"/>
          <w:bCs/>
          <w:color w:val="222222"/>
          <w:szCs w:val="24"/>
        </w:rPr>
        <w:t xml:space="preserve"> </w:t>
      </w:r>
    </w:p>
    <w:p w:rsidR="001E6EA0" w:rsidRDefault="001E6EA0" w:rsidP="009C74BB">
      <w:pPr>
        <w:shd w:val="clear" w:color="auto" w:fill="FFFFFF"/>
        <w:jc w:val="left"/>
        <w:rPr>
          <w:strike/>
        </w:rPr>
      </w:pPr>
    </w:p>
    <w:p w:rsidR="00AA7A23" w:rsidRDefault="00C4150F" w:rsidP="00690B98">
      <w:r>
        <w:t>Respondent</w:t>
      </w:r>
      <w:r w:rsidR="00AA7A23">
        <w:t>s should demonstrate a background of successful past</w:t>
      </w:r>
      <w:r w:rsidR="00541840">
        <w:t xml:space="preserve"> experience with </w:t>
      </w:r>
      <w:r w:rsidR="001E6EA0" w:rsidRPr="005F227D">
        <w:t>re</w:t>
      </w:r>
      <w:r w:rsidR="00AA7A23" w:rsidRPr="005F227D">
        <w:t xml:space="preserve">development </w:t>
      </w:r>
      <w:r w:rsidR="00AD4A59" w:rsidRPr="005F227D">
        <w:t xml:space="preserve">of the type </w:t>
      </w:r>
      <w:r w:rsidR="005A4B7C" w:rsidRPr="005F227D">
        <w:t xml:space="preserve">desired by the Township </w:t>
      </w:r>
      <w:r w:rsidR="00AD4A59" w:rsidRPr="005F227D">
        <w:t>in response to this RFP.</w:t>
      </w:r>
      <w:r w:rsidR="00F8614E" w:rsidRPr="005F227D">
        <w:t xml:space="preserve"> However, the Township acknowledges that the site is small in area and the existing </w:t>
      </w:r>
      <w:r w:rsidR="005A4B7C" w:rsidRPr="005F227D">
        <w:t xml:space="preserve">building may </w:t>
      </w:r>
      <w:r w:rsidR="00F8614E" w:rsidRPr="005F227D">
        <w:t>need</w:t>
      </w:r>
      <w:r w:rsidR="00F8614E">
        <w:t xml:space="preserve"> to be</w:t>
      </w:r>
      <w:r w:rsidR="00FC76B6">
        <w:t xml:space="preserve"> partially or completely</w:t>
      </w:r>
      <w:r w:rsidR="00F8614E">
        <w:t xml:space="preserve"> demolished or upgraded</w:t>
      </w:r>
      <w:r w:rsidR="005A4B7C">
        <w:t>;</w:t>
      </w:r>
      <w:r w:rsidR="00F8614E">
        <w:t xml:space="preserve"> the Township encourages any proposal, large or small, that meets the goals and objectives of th</w:t>
      </w:r>
      <w:r w:rsidR="00213236">
        <w:t xml:space="preserve">is RFP and the </w:t>
      </w:r>
      <w:r w:rsidR="00F8614E">
        <w:t>Property’s redevelopment.</w:t>
      </w:r>
      <w:r w:rsidR="00F718EA">
        <w:t xml:space="preserve"> </w:t>
      </w:r>
    </w:p>
    <w:p w:rsidR="005A4B7C" w:rsidRDefault="005A4B7C" w:rsidP="00690B98"/>
    <w:p w:rsidR="005A4B7C" w:rsidRPr="005F227D" w:rsidRDefault="005A4B7C" w:rsidP="00690B98">
      <w:r w:rsidRPr="005F227D">
        <w:t xml:space="preserve">The property is being sold “AS IS.”  The Township makes no guarantees or warranty as to the condition of the building or equipment affixed to the property.  The building is serviced by public water and public sewer, gas and electric.  </w:t>
      </w:r>
    </w:p>
    <w:p w:rsidR="00AA7A23" w:rsidRPr="005F227D" w:rsidRDefault="00AA7A23" w:rsidP="00690B98"/>
    <w:p w:rsidR="005A4B7C" w:rsidRPr="005F227D" w:rsidRDefault="005A4B7C" w:rsidP="00690B98">
      <w:r w:rsidRPr="005F227D">
        <w:t>All redevelopment of the property will need to comply with the Pinelands Comprehensive Management Plan pertaining to stormwater management, as well as with the Township Code’s development standards made applicable to the project through the Redevelopment Plan.</w:t>
      </w:r>
    </w:p>
    <w:p w:rsidR="005A4B7C" w:rsidRDefault="005A4B7C" w:rsidP="00690B98"/>
    <w:p w:rsidR="00237AA5" w:rsidRDefault="00AA7A23" w:rsidP="00690B98">
      <w:r>
        <w:t>The Township reserves the right, if it is deemed to be in the public interest, to enter</w:t>
      </w:r>
      <w:r w:rsidR="00902EEF">
        <w:t xml:space="preserve"> </w:t>
      </w:r>
      <w:r>
        <w:t>directly into</w:t>
      </w:r>
      <w:r w:rsidR="00902EEF">
        <w:t xml:space="preserve"> negotiations with one or more </w:t>
      </w:r>
      <w:r w:rsidR="00C4150F">
        <w:t>Respondent</w:t>
      </w:r>
      <w:r w:rsidR="00902EEF">
        <w:t>s in order to advance the redevelopment process.</w:t>
      </w:r>
    </w:p>
    <w:p w:rsidR="00237AA5" w:rsidRDefault="00237AA5" w:rsidP="00690B98"/>
    <w:p w:rsidR="005D6DAC" w:rsidRDefault="005D6DAC" w:rsidP="00690B98">
      <w:pPr>
        <w:pStyle w:val="Heading10"/>
      </w:pPr>
      <w:bookmarkStart w:id="6" w:name="_Toc77335165"/>
      <w:r>
        <w:t>2.</w:t>
      </w:r>
      <w:r>
        <w:tab/>
      </w:r>
      <w:r w:rsidR="00541840">
        <w:t>The Township</w:t>
      </w:r>
      <w:bookmarkEnd w:id="6"/>
    </w:p>
    <w:p w:rsidR="00902EEF" w:rsidRDefault="00902EEF" w:rsidP="00690B98">
      <w:pPr>
        <w:pStyle w:val="Heading10"/>
      </w:pPr>
    </w:p>
    <w:p w:rsidR="00902EEF" w:rsidRDefault="00541840" w:rsidP="00E24F67">
      <w:pPr>
        <w:jc w:val="left"/>
      </w:pPr>
      <w:r>
        <w:t>M</w:t>
      </w:r>
      <w:r w:rsidR="00E24F67">
        <w:t xml:space="preserve">edford </w:t>
      </w:r>
      <w:r>
        <w:t>T</w:t>
      </w:r>
      <w:r w:rsidR="00902EEF">
        <w:t xml:space="preserve">ownship is located in </w:t>
      </w:r>
      <w:r w:rsidR="006F36B4">
        <w:t>the Burlington</w:t>
      </w:r>
      <w:r w:rsidR="00902EEF">
        <w:t xml:space="preserve"> </w:t>
      </w:r>
      <w:r w:rsidR="00213236">
        <w:t xml:space="preserve">County </w:t>
      </w:r>
      <w:r w:rsidR="00902EEF">
        <w:t xml:space="preserve">and is bordered by multiple municipalities. To the north are the </w:t>
      </w:r>
      <w:r w:rsidR="00D32331">
        <w:t>t</w:t>
      </w:r>
      <w:r w:rsidR="00902EEF">
        <w:t>ownship</w:t>
      </w:r>
      <w:r w:rsidR="00D32331">
        <w:t>s</w:t>
      </w:r>
      <w:r w:rsidR="00902EEF">
        <w:t xml:space="preserve"> of Mount Laurel and </w:t>
      </w:r>
      <w:r w:rsidR="00D32331">
        <w:t>Lumbe</w:t>
      </w:r>
      <w:r w:rsidR="00902EEF">
        <w:t xml:space="preserve">rton. The </w:t>
      </w:r>
      <w:r w:rsidR="00D32331">
        <w:t>t</w:t>
      </w:r>
      <w:r w:rsidR="00902EEF">
        <w:t>ownship</w:t>
      </w:r>
      <w:r w:rsidR="00D32331">
        <w:t>s</w:t>
      </w:r>
      <w:r w:rsidR="00902EEF">
        <w:t xml:space="preserve"> of Southampton and Tabernacle are located to the east. To the south are the </w:t>
      </w:r>
      <w:r w:rsidR="00D32331">
        <w:t>t</w:t>
      </w:r>
      <w:r w:rsidR="00902EEF">
        <w:t>ownship</w:t>
      </w:r>
      <w:r w:rsidR="00D32331">
        <w:t>s</w:t>
      </w:r>
      <w:r w:rsidR="00902EEF">
        <w:t xml:space="preserve"> of </w:t>
      </w:r>
      <w:proofErr w:type="spellStart"/>
      <w:r w:rsidR="00902EEF">
        <w:t>Shamong</w:t>
      </w:r>
      <w:proofErr w:type="spellEnd"/>
      <w:r w:rsidR="00902EEF">
        <w:t xml:space="preserve"> and Waterford, </w:t>
      </w:r>
      <w:r w:rsidR="00D32331">
        <w:t>while</w:t>
      </w:r>
      <w:r w:rsidR="00902EEF">
        <w:t xml:space="preserve"> the Township of </w:t>
      </w:r>
      <w:proofErr w:type="spellStart"/>
      <w:r w:rsidR="00902EEF">
        <w:t>Evesham</w:t>
      </w:r>
      <w:proofErr w:type="spellEnd"/>
      <w:r w:rsidR="00902EEF">
        <w:t xml:space="preserve"> is located to the west. The </w:t>
      </w:r>
      <w:r w:rsidR="006F36B4">
        <w:t>Borough</w:t>
      </w:r>
      <w:r w:rsidR="00902EEF">
        <w:t xml:space="preserve"> of Medford Lakes is located </w:t>
      </w:r>
      <w:r w:rsidR="00D32331">
        <w:t>entirely with</w:t>
      </w:r>
      <w:r w:rsidR="00902EEF">
        <w:t>in the eastern portion of the Township.</w:t>
      </w:r>
    </w:p>
    <w:p w:rsidR="00902EEF" w:rsidRDefault="00902EEF" w:rsidP="00690B98"/>
    <w:p w:rsidR="00902EEF" w:rsidRDefault="00902EEF" w:rsidP="00690B98">
      <w:r>
        <w:t>The Township is located at the edge of the Philadelphia Metropolitan Region to the west, and the New Jersey Pinelands National Reserve to the southeast. The southern portion of the Township</w:t>
      </w:r>
      <w:r w:rsidR="00834DB3">
        <w:t>, including the former</w:t>
      </w:r>
      <w:r w:rsidR="001E6EA0">
        <w:t xml:space="preserve"> Pinelands</w:t>
      </w:r>
      <w:r w:rsidR="00834DB3">
        <w:t xml:space="preserve"> </w:t>
      </w:r>
      <w:r w:rsidR="001E6EA0">
        <w:t>L</w:t>
      </w:r>
      <w:r w:rsidR="00834DB3">
        <w:t>ibrary property,</w:t>
      </w:r>
      <w:r>
        <w:t xml:space="preserve"> is located within the jurisdiction of the </w:t>
      </w:r>
      <w:r w:rsidR="00D70BE4">
        <w:t xml:space="preserve">New Jersey </w:t>
      </w:r>
      <w:r>
        <w:t>Pinelands</w:t>
      </w:r>
      <w:r w:rsidR="00D70BE4">
        <w:t xml:space="preserve"> Commission</w:t>
      </w:r>
      <w:r>
        <w:t>, with Route 70 being the northern boundary</w:t>
      </w:r>
      <w:r w:rsidR="00A328FE">
        <w:t xml:space="preserve"> of the Pinelands</w:t>
      </w:r>
      <w:r>
        <w:t>.</w:t>
      </w:r>
    </w:p>
    <w:p w:rsidR="005A4B7C" w:rsidRDefault="005A4B7C" w:rsidP="00690B98"/>
    <w:p w:rsidR="005A4B7C" w:rsidRPr="005F227D" w:rsidRDefault="005A4B7C" w:rsidP="00690B98">
      <w:r w:rsidRPr="005F227D">
        <w:t xml:space="preserve">The Township is home to about 25,000 residents and has very active community groups with community sponsored events nearly </w:t>
      </w:r>
      <w:proofErr w:type="gramStart"/>
      <w:r w:rsidRPr="005F227D">
        <w:t>year round</w:t>
      </w:r>
      <w:proofErr w:type="gramEnd"/>
      <w:r w:rsidRPr="005F227D">
        <w:t>.  The Township has an excellent school system and a very large youth sports program run by the Medford Youth Athletic Association.  The Township also owns several parks, including one of the largest off-leash dog parks in New Jersey</w:t>
      </w:r>
      <w:r w:rsidR="00A328FE">
        <w:t xml:space="preserve"> within walking distance of the Property</w:t>
      </w:r>
      <w:r w:rsidRPr="005F227D">
        <w:t>.  Four primary business districts are located within the Township:  Historic Medford Village, where the property is situated</w:t>
      </w:r>
      <w:r w:rsidR="00A328FE">
        <w:t>;</w:t>
      </w:r>
      <w:r w:rsidRPr="005F227D">
        <w:t xml:space="preserve"> the Route 70 Highway commercial district</w:t>
      </w:r>
      <w:r w:rsidR="00A328FE">
        <w:t>;</w:t>
      </w:r>
      <w:r w:rsidRPr="005F227D">
        <w:t xml:space="preserve"> the Stokes Road business corridor</w:t>
      </w:r>
      <w:r w:rsidR="00A328FE">
        <w:t>;</w:t>
      </w:r>
      <w:r w:rsidRPr="005F227D">
        <w:t xml:space="preserve"> and the Taunton Road business corridor.  In addition to community wide events such as October Fest, the Apple Festival, Arts</w:t>
      </w:r>
      <w:r w:rsidR="00D32331">
        <w:t>, Music &amp; Wine,</w:t>
      </w:r>
      <w:r w:rsidR="00F718EA" w:rsidRPr="005F227D">
        <w:t xml:space="preserve"> 4</w:t>
      </w:r>
      <w:r w:rsidR="00F718EA" w:rsidRPr="005F227D">
        <w:rPr>
          <w:vertAlign w:val="superscript"/>
        </w:rPr>
        <w:t>th</w:t>
      </w:r>
      <w:r w:rsidR="00F718EA" w:rsidRPr="005F227D">
        <w:t xml:space="preserve"> of July Fireworks, Halloween Parade and Dickens Festival, the Township also hosts Third Thursday Food Trucks Nights </w:t>
      </w:r>
      <w:proofErr w:type="gramStart"/>
      <w:r w:rsidR="00F718EA" w:rsidRPr="005F227D">
        <w:t>along</w:t>
      </w:r>
      <w:proofErr w:type="gramEnd"/>
      <w:r w:rsidR="00F718EA" w:rsidRPr="005F227D">
        <w:t xml:space="preserve"> Main Street </w:t>
      </w:r>
      <w:r w:rsidR="00B326A2">
        <w:t>from</w:t>
      </w:r>
      <w:r w:rsidR="00F718EA" w:rsidRPr="005F227D">
        <w:t xml:space="preserve"> March through December.</w:t>
      </w:r>
    </w:p>
    <w:p w:rsidR="008B3ABE" w:rsidRDefault="008B3ABE" w:rsidP="00690B98"/>
    <w:p w:rsidR="00B525B1" w:rsidRDefault="00B525B1" w:rsidP="00690B98">
      <w:pPr>
        <w:rPr>
          <w:szCs w:val="24"/>
        </w:rPr>
      </w:pPr>
    </w:p>
    <w:p w:rsidR="00B525B1" w:rsidRDefault="00E24F67" w:rsidP="00B5220B">
      <w:pPr>
        <w:pStyle w:val="Heading10"/>
      </w:pPr>
      <w:bookmarkStart w:id="7" w:name="_Toc77335166"/>
      <w:r w:rsidRPr="00E24F67">
        <w:t>3.</w:t>
      </w:r>
      <w:r>
        <w:tab/>
      </w:r>
      <w:r w:rsidR="00AE17B4" w:rsidRPr="00E24F67">
        <w:t>Property Acquisition</w:t>
      </w:r>
      <w:bookmarkEnd w:id="7"/>
    </w:p>
    <w:p w:rsidR="00B525B1" w:rsidRDefault="00B525B1" w:rsidP="00690B98">
      <w:pPr>
        <w:rPr>
          <w:szCs w:val="24"/>
          <w:u w:val="single"/>
        </w:rPr>
      </w:pPr>
    </w:p>
    <w:p w:rsidR="00B525B1" w:rsidRDefault="00B732B2" w:rsidP="00690B98">
      <w:r>
        <w:t>T</w:t>
      </w:r>
      <w:r w:rsidR="00AE17B4">
        <w:t xml:space="preserve">he successful </w:t>
      </w:r>
      <w:r w:rsidR="00D3154C">
        <w:t>redeveloper</w:t>
      </w:r>
      <w:r w:rsidR="00AE17B4">
        <w:t xml:space="preserve"> will be responsible to purchase the </w:t>
      </w:r>
      <w:r w:rsidR="00D70BE4">
        <w:t>Property</w:t>
      </w:r>
      <w:r w:rsidR="00AE17B4">
        <w:t xml:space="preserve"> pursuant to the Local Lands and Building Law</w:t>
      </w:r>
      <w:r w:rsidR="000972B2">
        <w:t xml:space="preserve"> at</w:t>
      </w:r>
      <w:r w:rsidR="00AE17B4">
        <w:t xml:space="preserve"> </w:t>
      </w:r>
      <w:r w:rsidR="000972B2">
        <w:t>N.J.S.A.</w:t>
      </w:r>
      <w:r w:rsidR="00AE17B4">
        <w:t xml:space="preserve"> 40A:12-13</w:t>
      </w:r>
      <w:r w:rsidR="000972B2">
        <w:t>(</w:t>
      </w:r>
      <w:r w:rsidR="00AE17B4">
        <w:t>c</w:t>
      </w:r>
      <w:r w:rsidR="000972B2">
        <w:t>),</w:t>
      </w:r>
      <w:r w:rsidR="00AE17B4">
        <w:t xml:space="preserve"> permitting a sale of municipal property to a private developer by a municipality when acting in accordance with the Local Redevelopment and Housing Law, N.J.S.</w:t>
      </w:r>
      <w:r w:rsidR="000972B2">
        <w:t>A.</w:t>
      </w:r>
      <w:r w:rsidR="00AE17B4">
        <w:t xml:space="preserve"> 40A:12A-1, et seq. </w:t>
      </w:r>
      <w:r w:rsidR="00B326A2">
        <w:t xml:space="preserve"> </w:t>
      </w:r>
      <w:r w:rsidR="00D32331">
        <w:t>While t</w:t>
      </w:r>
      <w:r w:rsidR="00AE17B4">
        <w:t xml:space="preserve">he Township will negotiate the terms of said sale with the successful </w:t>
      </w:r>
      <w:r w:rsidR="00C4150F">
        <w:t>Respondent</w:t>
      </w:r>
      <w:r w:rsidR="00D32331">
        <w:t xml:space="preserve">, </w:t>
      </w:r>
      <w:r w:rsidR="00D3154C">
        <w:t xml:space="preserve">a minimum of $50,000 deposit shall be paid to the Township within 120 days of the redeveloper’s designation as such; said deposit shall be a credit against the purchase price. </w:t>
      </w:r>
      <w:r w:rsidR="00D70BE4">
        <w:t>The sale of the Property will be “as is/where is”; however, the Township will guarantee that the title to the Property will be good and marketable, and insurable at regular rates.</w:t>
      </w:r>
    </w:p>
    <w:p w:rsidR="00F4539A" w:rsidRDefault="00F4539A" w:rsidP="00690B98"/>
    <w:p w:rsidR="00AE17B4" w:rsidRDefault="00AE17B4" w:rsidP="00690B98">
      <w:pPr>
        <w:rPr>
          <w:szCs w:val="24"/>
        </w:rPr>
      </w:pPr>
    </w:p>
    <w:p w:rsidR="00B525B1" w:rsidRPr="00624632" w:rsidRDefault="00624632" w:rsidP="00B5220B">
      <w:pPr>
        <w:pStyle w:val="Heading10"/>
      </w:pPr>
      <w:bookmarkStart w:id="8" w:name="_Toc77335167"/>
      <w:r>
        <w:t>4.</w:t>
      </w:r>
      <w:r>
        <w:tab/>
      </w:r>
      <w:r w:rsidR="00B525B1" w:rsidRPr="00624632">
        <w:t>Documents Regarding the Redevelopment Area</w:t>
      </w:r>
      <w:bookmarkEnd w:id="8"/>
    </w:p>
    <w:p w:rsidR="00B525B1" w:rsidRDefault="00B525B1" w:rsidP="00690B98">
      <w:pPr>
        <w:rPr>
          <w:szCs w:val="24"/>
          <w:u w:val="single"/>
        </w:rPr>
      </w:pPr>
    </w:p>
    <w:p w:rsidR="00B525B1" w:rsidRDefault="00B525B1" w:rsidP="00690B98">
      <w:pPr>
        <w:rPr>
          <w:szCs w:val="24"/>
        </w:rPr>
      </w:pPr>
      <w:r>
        <w:rPr>
          <w:szCs w:val="24"/>
        </w:rPr>
        <w:t xml:space="preserve">The following documents are available for review by all </w:t>
      </w:r>
      <w:r w:rsidR="00C4150F">
        <w:rPr>
          <w:szCs w:val="24"/>
        </w:rPr>
        <w:t>Respondent</w:t>
      </w:r>
      <w:r>
        <w:rPr>
          <w:szCs w:val="24"/>
        </w:rPr>
        <w:t>s</w:t>
      </w:r>
      <w:r w:rsidR="00D3154C">
        <w:rPr>
          <w:szCs w:val="24"/>
        </w:rPr>
        <w:t xml:space="preserve"> on the Township’s website (via </w:t>
      </w:r>
      <w:proofErr w:type="spellStart"/>
      <w:r w:rsidR="00D3154C">
        <w:rPr>
          <w:szCs w:val="24"/>
        </w:rPr>
        <w:t>eCode</w:t>
      </w:r>
      <w:proofErr w:type="spellEnd"/>
      <w:r w:rsidR="00D3154C">
        <w:rPr>
          <w:szCs w:val="24"/>
        </w:rPr>
        <w:t xml:space="preserve"> at) </w:t>
      </w:r>
      <w:hyperlink r:id="rId11" w:history="1">
        <w:r w:rsidR="00D3154C" w:rsidRPr="00DB524B">
          <w:rPr>
            <w:rStyle w:val="Hyperlink"/>
            <w:szCs w:val="24"/>
          </w:rPr>
          <w:t>https://ecode360.com/ME0295/documents/Council_Resolutions</w:t>
        </w:r>
      </w:hyperlink>
      <w:r w:rsidR="00D3154C">
        <w:rPr>
          <w:szCs w:val="24"/>
        </w:rPr>
        <w:t xml:space="preserve">:  </w:t>
      </w:r>
    </w:p>
    <w:p w:rsidR="00B525B1" w:rsidRDefault="00B525B1" w:rsidP="00690B98">
      <w:pPr>
        <w:rPr>
          <w:szCs w:val="24"/>
        </w:rPr>
      </w:pPr>
    </w:p>
    <w:p w:rsidR="00B525B1" w:rsidRDefault="00B525B1" w:rsidP="00690B98">
      <w:pPr>
        <w:pStyle w:val="ListParagraph"/>
        <w:numPr>
          <w:ilvl w:val="0"/>
          <w:numId w:val="8"/>
        </w:numPr>
        <w:ind w:left="1530" w:hanging="810"/>
        <w:rPr>
          <w:szCs w:val="24"/>
        </w:rPr>
      </w:pPr>
      <w:r>
        <w:rPr>
          <w:szCs w:val="24"/>
        </w:rPr>
        <w:t xml:space="preserve">Township Council Resolution No. </w:t>
      </w:r>
      <w:r w:rsidR="00060D1E">
        <w:rPr>
          <w:szCs w:val="24"/>
        </w:rPr>
        <w:t>67A</w:t>
      </w:r>
      <w:r>
        <w:rPr>
          <w:szCs w:val="24"/>
        </w:rPr>
        <w:t>-202</w:t>
      </w:r>
      <w:r w:rsidR="00060D1E">
        <w:rPr>
          <w:szCs w:val="24"/>
        </w:rPr>
        <w:t>4</w:t>
      </w:r>
      <w:r>
        <w:rPr>
          <w:szCs w:val="24"/>
        </w:rPr>
        <w:t xml:space="preserve">, adopted on </w:t>
      </w:r>
      <w:r w:rsidR="00060D1E">
        <w:rPr>
          <w:szCs w:val="24"/>
        </w:rPr>
        <w:t>June 5,</w:t>
      </w:r>
      <w:r>
        <w:rPr>
          <w:szCs w:val="24"/>
        </w:rPr>
        <w:t xml:space="preserve"> 202</w:t>
      </w:r>
      <w:r w:rsidR="00060D1E">
        <w:rPr>
          <w:szCs w:val="24"/>
        </w:rPr>
        <w:t>4</w:t>
      </w:r>
      <w:r>
        <w:rPr>
          <w:szCs w:val="24"/>
        </w:rPr>
        <w:t xml:space="preserve">, entitled </w:t>
      </w:r>
      <w:r w:rsidR="00EA5422">
        <w:rPr>
          <w:szCs w:val="24"/>
        </w:rPr>
        <w:t>“</w:t>
      </w:r>
      <w:r w:rsidR="00060D1E">
        <w:rPr>
          <w:szCs w:val="24"/>
        </w:rPr>
        <w:t xml:space="preserve">Authorizing and </w:t>
      </w:r>
      <w:r>
        <w:rPr>
          <w:szCs w:val="24"/>
        </w:rPr>
        <w:t xml:space="preserve">Directing the Medford Township Planning Board to Conduct a Preliminary Investigation of </w:t>
      </w:r>
      <w:r w:rsidR="00060D1E">
        <w:rPr>
          <w:szCs w:val="24"/>
        </w:rPr>
        <w:t xml:space="preserve">39 Allen Avenue, </w:t>
      </w:r>
      <w:r>
        <w:rPr>
          <w:szCs w:val="24"/>
        </w:rPr>
        <w:t xml:space="preserve">Block </w:t>
      </w:r>
      <w:r w:rsidR="00060D1E">
        <w:rPr>
          <w:szCs w:val="24"/>
        </w:rPr>
        <w:t>1705</w:t>
      </w:r>
      <w:r>
        <w:rPr>
          <w:szCs w:val="24"/>
        </w:rPr>
        <w:t>, Lot</w:t>
      </w:r>
      <w:r w:rsidR="00060D1E">
        <w:rPr>
          <w:szCs w:val="24"/>
        </w:rPr>
        <w:t>s 6 &amp; 7</w:t>
      </w:r>
      <w:r>
        <w:rPr>
          <w:szCs w:val="24"/>
        </w:rPr>
        <w:t xml:space="preserve"> (the </w:t>
      </w:r>
      <w:r w:rsidR="00EA5422">
        <w:rPr>
          <w:szCs w:val="24"/>
        </w:rPr>
        <w:t>‘</w:t>
      </w:r>
      <w:r w:rsidR="006B24BD">
        <w:rPr>
          <w:szCs w:val="24"/>
        </w:rPr>
        <w:t>Municipal Property</w:t>
      </w:r>
      <w:r w:rsidR="00EA5422">
        <w:rPr>
          <w:szCs w:val="24"/>
        </w:rPr>
        <w:t>’</w:t>
      </w:r>
      <w:r w:rsidR="006B24BD">
        <w:rPr>
          <w:szCs w:val="24"/>
        </w:rPr>
        <w:t>) for the Potential Designation as an Area in Need of Redevelopment</w:t>
      </w:r>
      <w:r w:rsidR="00EA5422">
        <w:rPr>
          <w:szCs w:val="24"/>
        </w:rPr>
        <w:t>”</w:t>
      </w:r>
      <w:r w:rsidR="006B24BD">
        <w:rPr>
          <w:szCs w:val="24"/>
        </w:rPr>
        <w:t>;</w:t>
      </w:r>
    </w:p>
    <w:p w:rsidR="006B24BD" w:rsidRDefault="006B24BD" w:rsidP="00690B98">
      <w:pPr>
        <w:pStyle w:val="ListParagraph"/>
        <w:ind w:left="1530"/>
        <w:rPr>
          <w:szCs w:val="24"/>
        </w:rPr>
      </w:pPr>
    </w:p>
    <w:p w:rsidR="006B24BD" w:rsidRDefault="006B24BD" w:rsidP="00690B98">
      <w:pPr>
        <w:pStyle w:val="ListParagraph"/>
        <w:numPr>
          <w:ilvl w:val="0"/>
          <w:numId w:val="8"/>
        </w:numPr>
        <w:ind w:left="1530" w:hanging="810"/>
        <w:rPr>
          <w:szCs w:val="24"/>
        </w:rPr>
      </w:pPr>
      <w:r>
        <w:rPr>
          <w:szCs w:val="24"/>
        </w:rPr>
        <w:t xml:space="preserve">Township Planning Board Resolution No. </w:t>
      </w:r>
      <w:r w:rsidR="009E2385">
        <w:rPr>
          <w:szCs w:val="24"/>
        </w:rPr>
        <w:t>15-2024</w:t>
      </w:r>
      <w:r>
        <w:rPr>
          <w:szCs w:val="24"/>
        </w:rPr>
        <w:t xml:space="preserve">, adopted on </w:t>
      </w:r>
      <w:r w:rsidR="009E2385">
        <w:rPr>
          <w:szCs w:val="24"/>
        </w:rPr>
        <w:t>July 24, 2024</w:t>
      </w:r>
      <w:r>
        <w:rPr>
          <w:szCs w:val="24"/>
        </w:rPr>
        <w:t xml:space="preserve">, entitled </w:t>
      </w:r>
      <w:r w:rsidR="00EA5422">
        <w:rPr>
          <w:szCs w:val="24"/>
        </w:rPr>
        <w:t>“</w:t>
      </w:r>
      <w:r>
        <w:rPr>
          <w:szCs w:val="24"/>
        </w:rPr>
        <w:t xml:space="preserve">Reviewing Investigation of </w:t>
      </w:r>
      <w:r w:rsidR="009E2385">
        <w:rPr>
          <w:szCs w:val="24"/>
        </w:rPr>
        <w:t xml:space="preserve">39 Allen Avenue, </w:t>
      </w:r>
      <w:r>
        <w:rPr>
          <w:szCs w:val="24"/>
        </w:rPr>
        <w:t>Block 1</w:t>
      </w:r>
      <w:r w:rsidR="009E2385">
        <w:rPr>
          <w:szCs w:val="24"/>
        </w:rPr>
        <w:t>705</w:t>
      </w:r>
      <w:r>
        <w:rPr>
          <w:szCs w:val="24"/>
        </w:rPr>
        <w:t>, Lot</w:t>
      </w:r>
      <w:r w:rsidR="009E2385">
        <w:rPr>
          <w:szCs w:val="24"/>
        </w:rPr>
        <w:t>s</w:t>
      </w:r>
      <w:r>
        <w:rPr>
          <w:szCs w:val="24"/>
        </w:rPr>
        <w:t xml:space="preserve"> </w:t>
      </w:r>
      <w:r w:rsidR="009E2385">
        <w:rPr>
          <w:szCs w:val="24"/>
        </w:rPr>
        <w:t>6 and 7</w:t>
      </w:r>
      <w:r>
        <w:rPr>
          <w:szCs w:val="24"/>
        </w:rPr>
        <w:t>, Determining that Said Area Qualifies as a Non-Condemnation Redevelopment Area and Recommending to the Medford Township Council that said Area be Designated as a Non-Condemnation Redevelopment Area</w:t>
      </w:r>
      <w:r w:rsidR="00EA5422">
        <w:rPr>
          <w:szCs w:val="24"/>
        </w:rPr>
        <w:t>”</w:t>
      </w:r>
      <w:r>
        <w:rPr>
          <w:szCs w:val="24"/>
        </w:rPr>
        <w:t>;</w:t>
      </w:r>
    </w:p>
    <w:p w:rsidR="006B24BD" w:rsidRDefault="006B24BD" w:rsidP="00690B98">
      <w:pPr>
        <w:pStyle w:val="ListParagraph"/>
        <w:ind w:left="1530"/>
        <w:rPr>
          <w:szCs w:val="24"/>
        </w:rPr>
      </w:pPr>
    </w:p>
    <w:p w:rsidR="006B24BD" w:rsidRDefault="006B24BD" w:rsidP="00690B98">
      <w:pPr>
        <w:pStyle w:val="ListParagraph"/>
        <w:numPr>
          <w:ilvl w:val="0"/>
          <w:numId w:val="8"/>
        </w:numPr>
        <w:ind w:left="1530" w:hanging="810"/>
        <w:rPr>
          <w:szCs w:val="24"/>
        </w:rPr>
      </w:pPr>
      <w:r>
        <w:rPr>
          <w:szCs w:val="24"/>
        </w:rPr>
        <w:t xml:space="preserve">Township Council Resolution No. </w:t>
      </w:r>
      <w:r w:rsidR="009E2385">
        <w:rPr>
          <w:szCs w:val="24"/>
        </w:rPr>
        <w:t>148</w:t>
      </w:r>
      <w:r>
        <w:rPr>
          <w:szCs w:val="24"/>
        </w:rPr>
        <w:t>-202</w:t>
      </w:r>
      <w:r w:rsidR="009E2385">
        <w:rPr>
          <w:szCs w:val="24"/>
        </w:rPr>
        <w:t>4</w:t>
      </w:r>
      <w:r>
        <w:rPr>
          <w:szCs w:val="24"/>
        </w:rPr>
        <w:t xml:space="preserve">, adopted on </w:t>
      </w:r>
      <w:r w:rsidR="009E2385">
        <w:rPr>
          <w:szCs w:val="24"/>
        </w:rPr>
        <w:t>August 24</w:t>
      </w:r>
      <w:r>
        <w:rPr>
          <w:szCs w:val="24"/>
        </w:rPr>
        <w:t>, 202</w:t>
      </w:r>
      <w:r w:rsidR="009E2385">
        <w:rPr>
          <w:szCs w:val="24"/>
        </w:rPr>
        <w:t>4</w:t>
      </w:r>
      <w:r>
        <w:rPr>
          <w:szCs w:val="24"/>
        </w:rPr>
        <w:t xml:space="preserve">, entitled </w:t>
      </w:r>
      <w:r w:rsidR="00EA5422">
        <w:rPr>
          <w:szCs w:val="24"/>
        </w:rPr>
        <w:t>“</w:t>
      </w:r>
      <w:r>
        <w:rPr>
          <w:szCs w:val="24"/>
        </w:rPr>
        <w:t xml:space="preserve">Designating </w:t>
      </w:r>
      <w:r w:rsidR="009E2385">
        <w:rPr>
          <w:szCs w:val="24"/>
        </w:rPr>
        <w:t xml:space="preserve">Former Township Library </w:t>
      </w:r>
      <w:r>
        <w:rPr>
          <w:szCs w:val="24"/>
        </w:rPr>
        <w:t xml:space="preserve">Property at </w:t>
      </w:r>
      <w:r w:rsidR="009E2385">
        <w:rPr>
          <w:szCs w:val="24"/>
        </w:rPr>
        <w:t xml:space="preserve">39 Allen Avenue, </w:t>
      </w:r>
      <w:r>
        <w:rPr>
          <w:szCs w:val="24"/>
        </w:rPr>
        <w:t xml:space="preserve">Block </w:t>
      </w:r>
      <w:r w:rsidR="009E2385">
        <w:rPr>
          <w:szCs w:val="24"/>
        </w:rPr>
        <w:t xml:space="preserve">1705, </w:t>
      </w:r>
      <w:r>
        <w:rPr>
          <w:szCs w:val="24"/>
        </w:rPr>
        <w:t>Lot</w:t>
      </w:r>
      <w:r w:rsidR="009E2385">
        <w:rPr>
          <w:szCs w:val="24"/>
        </w:rPr>
        <w:t>s 6 and 7</w:t>
      </w:r>
      <w:r>
        <w:rPr>
          <w:szCs w:val="24"/>
        </w:rPr>
        <w:t>, as a Non-Condemnation Redevelopment Area and Authorizing Preparation of a Redevelopment Plan for the Property</w:t>
      </w:r>
      <w:r w:rsidR="00EA5422">
        <w:rPr>
          <w:szCs w:val="24"/>
        </w:rPr>
        <w:t>”</w:t>
      </w:r>
      <w:r>
        <w:rPr>
          <w:szCs w:val="24"/>
        </w:rPr>
        <w:t xml:space="preserve">; </w:t>
      </w:r>
    </w:p>
    <w:p w:rsidR="00C4150F" w:rsidRPr="00D3154C" w:rsidRDefault="00C4150F" w:rsidP="00D3154C">
      <w:pPr>
        <w:rPr>
          <w:szCs w:val="24"/>
        </w:rPr>
      </w:pPr>
    </w:p>
    <w:p w:rsidR="00902EEF" w:rsidRDefault="00902EEF" w:rsidP="00984E7A">
      <w:pPr>
        <w:jc w:val="left"/>
      </w:pPr>
    </w:p>
    <w:p w:rsidR="00CB47F7" w:rsidRPr="00C4150F" w:rsidRDefault="00624632" w:rsidP="00C4150F">
      <w:pPr>
        <w:pStyle w:val="Heading10"/>
      </w:pPr>
      <w:bookmarkStart w:id="9" w:name="_Toc77335168"/>
      <w:r>
        <w:t>5</w:t>
      </w:r>
      <w:r w:rsidR="005D6DAC" w:rsidRPr="00C4150F">
        <w:t>.</w:t>
      </w:r>
      <w:r w:rsidR="005D6DAC" w:rsidRPr="00C4150F">
        <w:tab/>
      </w:r>
      <w:r w:rsidR="00C534F5">
        <w:rPr>
          <w:rStyle w:val="Heading1Char0"/>
          <w:b/>
          <w:bCs/>
        </w:rPr>
        <w:t>Goals of RFP</w:t>
      </w:r>
      <w:bookmarkEnd w:id="9"/>
    </w:p>
    <w:p w:rsidR="00CB47F7" w:rsidRDefault="00CB47F7" w:rsidP="00CB47F7">
      <w:pPr>
        <w:pStyle w:val="Default"/>
        <w:rPr>
          <w:rFonts w:ascii="Times New Roman" w:hAnsi="Times New Roman" w:cs="Times New Roman"/>
        </w:rPr>
      </w:pPr>
    </w:p>
    <w:p w:rsidR="00AE17B4" w:rsidRDefault="00D519FE" w:rsidP="00AE17B4">
      <w:pPr>
        <w:pStyle w:val="Default"/>
        <w:jc w:val="both"/>
        <w:rPr>
          <w:rFonts w:ascii="Times New Roman" w:hAnsi="Times New Roman" w:cs="Times New Roman"/>
        </w:rPr>
      </w:pPr>
      <w:r>
        <w:rPr>
          <w:rFonts w:ascii="Times New Roman" w:hAnsi="Times New Roman" w:cs="Times New Roman"/>
        </w:rPr>
        <w:t xml:space="preserve">Medford </w:t>
      </w:r>
      <w:r w:rsidR="00CB47F7" w:rsidRPr="00CB47F7">
        <w:rPr>
          <w:rFonts w:ascii="Times New Roman" w:hAnsi="Times New Roman" w:cs="Times New Roman"/>
        </w:rPr>
        <w:t xml:space="preserve">Township </w:t>
      </w:r>
      <w:r w:rsidR="00D3154C">
        <w:rPr>
          <w:rFonts w:ascii="Times New Roman" w:hAnsi="Times New Roman" w:cs="Times New Roman"/>
        </w:rPr>
        <w:t>desires to work with</w:t>
      </w:r>
      <w:r w:rsidR="00CB47F7" w:rsidRPr="00CB47F7">
        <w:rPr>
          <w:rFonts w:ascii="Times New Roman" w:hAnsi="Times New Roman" w:cs="Times New Roman"/>
        </w:rPr>
        <w:t xml:space="preserve"> a redeveloper to create a</w:t>
      </w:r>
      <w:r w:rsidR="00D70BE4">
        <w:rPr>
          <w:rFonts w:ascii="Times New Roman" w:hAnsi="Times New Roman" w:cs="Times New Roman"/>
        </w:rPr>
        <w:t xml:space="preserve"> Redevelopment P</w:t>
      </w:r>
      <w:r w:rsidR="00CB47F7" w:rsidRPr="00CB47F7">
        <w:rPr>
          <w:rFonts w:ascii="Times New Roman" w:hAnsi="Times New Roman" w:cs="Times New Roman"/>
        </w:rPr>
        <w:t>lan for</w:t>
      </w:r>
      <w:r w:rsidR="00AE17B4">
        <w:rPr>
          <w:rFonts w:ascii="Times New Roman" w:hAnsi="Times New Roman" w:cs="Times New Roman"/>
        </w:rPr>
        <w:t xml:space="preserve"> </w:t>
      </w:r>
      <w:r w:rsidR="00CB47F7" w:rsidRPr="00CB47F7">
        <w:rPr>
          <w:rFonts w:ascii="Times New Roman" w:hAnsi="Times New Roman" w:cs="Times New Roman"/>
        </w:rPr>
        <w:t xml:space="preserve">the </w:t>
      </w:r>
      <w:r w:rsidR="00D3154C">
        <w:rPr>
          <w:rFonts w:ascii="Times New Roman" w:hAnsi="Times New Roman" w:cs="Times New Roman"/>
        </w:rPr>
        <w:t>Property</w:t>
      </w:r>
      <w:r w:rsidR="00CB47F7" w:rsidRPr="00CB47F7">
        <w:rPr>
          <w:rFonts w:ascii="Times New Roman" w:hAnsi="Times New Roman" w:cs="Times New Roman"/>
        </w:rPr>
        <w:t>. The Township is</w:t>
      </w:r>
      <w:r w:rsidR="00AE17B4">
        <w:rPr>
          <w:rFonts w:ascii="Times New Roman" w:hAnsi="Times New Roman" w:cs="Times New Roman"/>
        </w:rPr>
        <w:t xml:space="preserve">, therefore, </w:t>
      </w:r>
      <w:r w:rsidR="00CB47F7" w:rsidRPr="00CB47F7">
        <w:rPr>
          <w:rFonts w:ascii="Times New Roman" w:hAnsi="Times New Roman" w:cs="Times New Roman"/>
        </w:rPr>
        <w:t xml:space="preserve">seeking initial concept plans for the </w:t>
      </w:r>
      <w:r w:rsidR="00D3154C">
        <w:rPr>
          <w:rFonts w:ascii="Times New Roman" w:hAnsi="Times New Roman" w:cs="Times New Roman"/>
        </w:rPr>
        <w:t>Property</w:t>
      </w:r>
      <w:r w:rsidR="00CB47F7" w:rsidRPr="00CB47F7">
        <w:rPr>
          <w:rFonts w:ascii="Times New Roman" w:hAnsi="Times New Roman" w:cs="Times New Roman"/>
        </w:rPr>
        <w:t xml:space="preserve"> from interested redevelopers along with </w:t>
      </w:r>
      <w:r w:rsidR="00F718EA" w:rsidRPr="005F227D">
        <w:rPr>
          <w:rFonts w:ascii="Times New Roman" w:hAnsi="Times New Roman" w:cs="Times New Roman"/>
        </w:rPr>
        <w:t xml:space="preserve">experiential </w:t>
      </w:r>
      <w:r w:rsidR="00CB47F7" w:rsidRPr="00CB47F7">
        <w:rPr>
          <w:rFonts w:ascii="Times New Roman" w:hAnsi="Times New Roman" w:cs="Times New Roman"/>
        </w:rPr>
        <w:t xml:space="preserve">information on </w:t>
      </w:r>
      <w:r w:rsidR="00C534F5">
        <w:rPr>
          <w:rFonts w:ascii="Times New Roman" w:hAnsi="Times New Roman" w:cs="Times New Roman"/>
        </w:rPr>
        <w:t>such redeveloper</w:t>
      </w:r>
      <w:r w:rsidR="00F718EA">
        <w:rPr>
          <w:rFonts w:ascii="Times New Roman" w:hAnsi="Times New Roman" w:cs="Times New Roman"/>
        </w:rPr>
        <w:t>s</w:t>
      </w:r>
      <w:r w:rsidR="00CB47F7" w:rsidRPr="00CB47F7">
        <w:rPr>
          <w:rFonts w:ascii="Times New Roman" w:hAnsi="Times New Roman" w:cs="Times New Roman"/>
        </w:rPr>
        <w:t xml:space="preserve"> in order to find the best match for the site that also aligns with the visions and needs of the Township. </w:t>
      </w:r>
      <w:r w:rsidR="00E24F67" w:rsidRPr="00C4150F">
        <w:rPr>
          <w:rFonts w:ascii="Times New Roman" w:hAnsi="Times New Roman" w:cs="Times New Roman"/>
        </w:rPr>
        <w:t xml:space="preserve">Responses to this RFP should give the Township sufficient detail </w:t>
      </w:r>
      <w:r w:rsidR="00D3154C">
        <w:rPr>
          <w:rFonts w:ascii="Times New Roman" w:hAnsi="Times New Roman" w:cs="Times New Roman"/>
        </w:rPr>
        <w:t xml:space="preserve">to enable Township Council </w:t>
      </w:r>
      <w:r w:rsidR="00E24F67" w:rsidRPr="00C4150F">
        <w:rPr>
          <w:rFonts w:ascii="Times New Roman" w:hAnsi="Times New Roman" w:cs="Times New Roman"/>
        </w:rPr>
        <w:t xml:space="preserve">to select a </w:t>
      </w:r>
      <w:r w:rsidR="00D3154C">
        <w:rPr>
          <w:rFonts w:ascii="Times New Roman" w:hAnsi="Times New Roman" w:cs="Times New Roman"/>
        </w:rPr>
        <w:t>redeveloper</w:t>
      </w:r>
      <w:r w:rsidR="00E24F67" w:rsidRPr="00C4150F">
        <w:rPr>
          <w:rFonts w:ascii="Times New Roman" w:hAnsi="Times New Roman" w:cs="Times New Roman"/>
        </w:rPr>
        <w:t xml:space="preserve"> for developing and implementing a </w:t>
      </w:r>
      <w:r w:rsidR="00E24F67">
        <w:rPr>
          <w:rFonts w:ascii="Times New Roman" w:hAnsi="Times New Roman" w:cs="Times New Roman"/>
        </w:rPr>
        <w:t>Redevelopment P</w:t>
      </w:r>
      <w:r w:rsidR="00E24F67" w:rsidRPr="00C4150F">
        <w:rPr>
          <w:rFonts w:ascii="Times New Roman" w:hAnsi="Times New Roman" w:cs="Times New Roman"/>
        </w:rPr>
        <w:t xml:space="preserve">lan for the </w:t>
      </w:r>
      <w:r>
        <w:rPr>
          <w:rFonts w:ascii="Times New Roman" w:hAnsi="Times New Roman" w:cs="Times New Roman"/>
        </w:rPr>
        <w:t>former Library Property.</w:t>
      </w:r>
    </w:p>
    <w:p w:rsidR="00AE17B4" w:rsidRDefault="00AE17B4" w:rsidP="00AE17B4">
      <w:pPr>
        <w:pStyle w:val="Default"/>
        <w:jc w:val="both"/>
        <w:rPr>
          <w:rFonts w:ascii="Times New Roman" w:hAnsi="Times New Roman" w:cs="Times New Roman"/>
        </w:rPr>
      </w:pPr>
    </w:p>
    <w:p w:rsidR="00C4150F" w:rsidRDefault="00C4150F" w:rsidP="00C4150F">
      <w:pPr>
        <w:pStyle w:val="Default"/>
        <w:jc w:val="both"/>
        <w:rPr>
          <w:rFonts w:ascii="Times New Roman" w:hAnsi="Times New Roman" w:cs="Times New Roman"/>
        </w:rPr>
      </w:pPr>
      <w:r w:rsidRPr="00C4150F">
        <w:rPr>
          <w:rFonts w:ascii="Times New Roman" w:hAnsi="Times New Roman" w:cs="Times New Roman"/>
        </w:rPr>
        <w:t xml:space="preserve">The </w:t>
      </w:r>
      <w:r>
        <w:rPr>
          <w:rFonts w:ascii="Times New Roman" w:hAnsi="Times New Roman" w:cs="Times New Roman"/>
        </w:rPr>
        <w:t>successful Responden</w:t>
      </w:r>
      <w:r w:rsidR="00C534F5">
        <w:rPr>
          <w:rFonts w:ascii="Times New Roman" w:hAnsi="Times New Roman" w:cs="Times New Roman"/>
        </w:rPr>
        <w:t>t</w:t>
      </w:r>
      <w:r w:rsidRPr="00C4150F">
        <w:rPr>
          <w:rFonts w:ascii="Times New Roman" w:hAnsi="Times New Roman" w:cs="Times New Roman"/>
        </w:rPr>
        <w:t xml:space="preserve"> will </w:t>
      </w:r>
      <w:r w:rsidR="00C534F5">
        <w:rPr>
          <w:rFonts w:ascii="Times New Roman" w:hAnsi="Times New Roman" w:cs="Times New Roman"/>
        </w:rPr>
        <w:t xml:space="preserve">be formally designated as redeveloper of the Redevelopment Area and will </w:t>
      </w:r>
      <w:r w:rsidRPr="00C4150F">
        <w:rPr>
          <w:rFonts w:ascii="Times New Roman" w:hAnsi="Times New Roman" w:cs="Times New Roman"/>
        </w:rPr>
        <w:t xml:space="preserve">work with the Township to provide </w:t>
      </w:r>
      <w:r w:rsidR="0072244D">
        <w:rPr>
          <w:rFonts w:ascii="Times New Roman" w:hAnsi="Times New Roman" w:cs="Times New Roman"/>
        </w:rPr>
        <w:t>input and specifications for a Redevelopment P</w:t>
      </w:r>
      <w:r w:rsidRPr="00C4150F">
        <w:rPr>
          <w:rFonts w:ascii="Times New Roman" w:hAnsi="Times New Roman" w:cs="Times New Roman"/>
        </w:rPr>
        <w:t xml:space="preserve">lan based upon a mutually agreed upon concept plan for the site. </w:t>
      </w:r>
      <w:r w:rsidR="00D3154C">
        <w:rPr>
          <w:rFonts w:ascii="Times New Roman" w:hAnsi="Times New Roman" w:cs="Times New Roman"/>
        </w:rPr>
        <w:t xml:space="preserve"> </w:t>
      </w:r>
      <w:r w:rsidRPr="00C4150F">
        <w:rPr>
          <w:rFonts w:ascii="Times New Roman" w:hAnsi="Times New Roman" w:cs="Times New Roman"/>
        </w:rPr>
        <w:t xml:space="preserve">The Township Planner will draft </w:t>
      </w:r>
      <w:r w:rsidR="00D3154C">
        <w:rPr>
          <w:rFonts w:ascii="Times New Roman" w:hAnsi="Times New Roman" w:cs="Times New Roman"/>
        </w:rPr>
        <w:t>said plan</w:t>
      </w:r>
      <w:r w:rsidRPr="00C4150F">
        <w:rPr>
          <w:rFonts w:ascii="Times New Roman" w:hAnsi="Times New Roman" w:cs="Times New Roman"/>
        </w:rPr>
        <w:t xml:space="preserve"> with input from the redeveloper and the </w:t>
      </w:r>
      <w:r w:rsidR="00E24F67">
        <w:rPr>
          <w:rFonts w:ascii="Times New Roman" w:hAnsi="Times New Roman" w:cs="Times New Roman"/>
        </w:rPr>
        <w:t xml:space="preserve">Medford </w:t>
      </w:r>
      <w:r w:rsidR="0072244D">
        <w:rPr>
          <w:rFonts w:ascii="Times New Roman" w:hAnsi="Times New Roman" w:cs="Times New Roman"/>
        </w:rPr>
        <w:t xml:space="preserve">Township Council </w:t>
      </w:r>
      <w:r w:rsidRPr="00C4150F">
        <w:rPr>
          <w:rFonts w:ascii="Times New Roman" w:hAnsi="Times New Roman" w:cs="Times New Roman"/>
        </w:rPr>
        <w:t>redevelopment s</w:t>
      </w:r>
      <w:r w:rsidR="0072244D">
        <w:rPr>
          <w:rFonts w:ascii="Times New Roman" w:hAnsi="Times New Roman" w:cs="Times New Roman"/>
        </w:rPr>
        <w:t>ubcommittee. Once drafted, the Redevelopment P</w:t>
      </w:r>
      <w:r w:rsidRPr="00C4150F">
        <w:rPr>
          <w:rFonts w:ascii="Times New Roman" w:hAnsi="Times New Roman" w:cs="Times New Roman"/>
        </w:rPr>
        <w:t xml:space="preserve">lan must be </w:t>
      </w:r>
      <w:r w:rsidR="0072244D">
        <w:rPr>
          <w:rFonts w:ascii="Times New Roman" w:hAnsi="Times New Roman" w:cs="Times New Roman"/>
        </w:rPr>
        <w:t xml:space="preserve">adopted </w:t>
      </w:r>
      <w:r w:rsidRPr="00C4150F">
        <w:rPr>
          <w:rFonts w:ascii="Times New Roman" w:hAnsi="Times New Roman" w:cs="Times New Roman"/>
        </w:rPr>
        <w:t xml:space="preserve">by </w:t>
      </w:r>
      <w:r w:rsidR="007F7BFD">
        <w:rPr>
          <w:rFonts w:ascii="Times New Roman" w:hAnsi="Times New Roman" w:cs="Times New Roman"/>
        </w:rPr>
        <w:t xml:space="preserve">ordinance by </w:t>
      </w:r>
      <w:r w:rsidRPr="00C4150F">
        <w:rPr>
          <w:rFonts w:ascii="Times New Roman" w:hAnsi="Times New Roman" w:cs="Times New Roman"/>
        </w:rPr>
        <w:t xml:space="preserve">the </w:t>
      </w:r>
      <w:r w:rsidR="0072244D">
        <w:rPr>
          <w:rFonts w:ascii="Times New Roman" w:hAnsi="Times New Roman" w:cs="Times New Roman"/>
        </w:rPr>
        <w:t xml:space="preserve">Medford </w:t>
      </w:r>
      <w:r w:rsidRPr="00C4150F">
        <w:rPr>
          <w:rFonts w:ascii="Times New Roman" w:hAnsi="Times New Roman" w:cs="Times New Roman"/>
        </w:rPr>
        <w:t xml:space="preserve">Township </w:t>
      </w:r>
      <w:r w:rsidR="00C534F5">
        <w:rPr>
          <w:rFonts w:ascii="Times New Roman" w:hAnsi="Times New Roman" w:cs="Times New Roman"/>
        </w:rPr>
        <w:t>Council</w:t>
      </w:r>
      <w:r w:rsidRPr="00C4150F">
        <w:rPr>
          <w:rFonts w:ascii="Times New Roman" w:hAnsi="Times New Roman" w:cs="Times New Roman"/>
        </w:rPr>
        <w:t xml:space="preserve"> </w:t>
      </w:r>
      <w:r w:rsidR="0072244D">
        <w:rPr>
          <w:rFonts w:ascii="Times New Roman" w:hAnsi="Times New Roman" w:cs="Times New Roman"/>
        </w:rPr>
        <w:t xml:space="preserve">as the designated redevelopment agency </w:t>
      </w:r>
      <w:r w:rsidRPr="00C4150F">
        <w:rPr>
          <w:rFonts w:ascii="Times New Roman" w:hAnsi="Times New Roman" w:cs="Times New Roman"/>
        </w:rPr>
        <w:t>and reviewed for consistency with the Township Master Plan by the Township Pla</w:t>
      </w:r>
      <w:r w:rsidR="0072244D">
        <w:rPr>
          <w:rFonts w:ascii="Times New Roman" w:hAnsi="Times New Roman" w:cs="Times New Roman"/>
        </w:rPr>
        <w:t>nning Board. Once adopted, the Redevelopment P</w:t>
      </w:r>
      <w:r w:rsidRPr="00C4150F">
        <w:rPr>
          <w:rFonts w:ascii="Times New Roman" w:hAnsi="Times New Roman" w:cs="Times New Roman"/>
        </w:rPr>
        <w:t xml:space="preserve">lan will become the </w:t>
      </w:r>
      <w:r w:rsidR="00F718EA" w:rsidRPr="005F227D">
        <w:rPr>
          <w:rFonts w:ascii="Times New Roman" w:hAnsi="Times New Roman" w:cs="Times New Roman"/>
        </w:rPr>
        <w:t>succeeding</w:t>
      </w:r>
      <w:r w:rsidR="00F718EA">
        <w:rPr>
          <w:rFonts w:ascii="Times New Roman" w:hAnsi="Times New Roman" w:cs="Times New Roman"/>
          <w:u w:val="single"/>
        </w:rPr>
        <w:t xml:space="preserve"> </w:t>
      </w:r>
      <w:r w:rsidRPr="00C4150F">
        <w:rPr>
          <w:rFonts w:ascii="Times New Roman" w:hAnsi="Times New Roman" w:cs="Times New Roman"/>
        </w:rPr>
        <w:t>zoning for the site.</w:t>
      </w:r>
    </w:p>
    <w:p w:rsidR="00D519FE" w:rsidRDefault="00D519FE" w:rsidP="00C4150F">
      <w:pPr>
        <w:pStyle w:val="Default"/>
        <w:jc w:val="both"/>
        <w:rPr>
          <w:rFonts w:ascii="Times New Roman" w:hAnsi="Times New Roman" w:cs="Times New Roman"/>
        </w:rPr>
      </w:pPr>
    </w:p>
    <w:p w:rsidR="00D519FE" w:rsidRDefault="007F7BFD" w:rsidP="00C4150F">
      <w:pPr>
        <w:pStyle w:val="Default"/>
        <w:jc w:val="both"/>
        <w:rPr>
          <w:rFonts w:ascii="Times New Roman" w:hAnsi="Times New Roman" w:cs="Times New Roman"/>
        </w:rPr>
      </w:pPr>
      <w:r>
        <w:rPr>
          <w:rFonts w:ascii="Times New Roman" w:hAnsi="Times New Roman" w:cs="Times New Roman"/>
        </w:rPr>
        <w:t>Once the Redevelopment Plan is adopted, the designated Redeveloper must enter into a Redevelopment Agreement with the Township, including an Agreement of Sale for the Property.</w:t>
      </w:r>
    </w:p>
    <w:p w:rsidR="00C534F5" w:rsidRPr="00C4150F" w:rsidRDefault="00C534F5" w:rsidP="00C4150F">
      <w:pPr>
        <w:pStyle w:val="Default"/>
        <w:jc w:val="both"/>
        <w:rPr>
          <w:rFonts w:ascii="Times New Roman" w:hAnsi="Times New Roman" w:cs="Times New Roman"/>
        </w:rPr>
      </w:pPr>
    </w:p>
    <w:p w:rsidR="00C4150F" w:rsidRDefault="00C4150F" w:rsidP="00C4150F">
      <w:pPr>
        <w:pStyle w:val="Default"/>
        <w:jc w:val="both"/>
        <w:rPr>
          <w:rFonts w:ascii="Times New Roman" w:hAnsi="Times New Roman" w:cs="Times New Roman"/>
        </w:rPr>
      </w:pPr>
      <w:r w:rsidRPr="00C4150F">
        <w:rPr>
          <w:rFonts w:ascii="Times New Roman" w:hAnsi="Times New Roman" w:cs="Times New Roman"/>
        </w:rPr>
        <w:t xml:space="preserve">The </w:t>
      </w:r>
      <w:r w:rsidR="00141DEB">
        <w:rPr>
          <w:rFonts w:ascii="Times New Roman" w:hAnsi="Times New Roman" w:cs="Times New Roman"/>
        </w:rPr>
        <w:t>successful Respondent</w:t>
      </w:r>
      <w:r w:rsidRPr="00C4150F">
        <w:rPr>
          <w:rFonts w:ascii="Times New Roman" w:hAnsi="Times New Roman" w:cs="Times New Roman"/>
        </w:rPr>
        <w:t xml:space="preserve"> will be responsible for completing the necessary engineering studies and design in order to obtain site plan approval for the redevelopment of the </w:t>
      </w:r>
      <w:r w:rsidR="007F7BFD">
        <w:rPr>
          <w:rFonts w:ascii="Times New Roman" w:hAnsi="Times New Roman" w:cs="Times New Roman"/>
        </w:rPr>
        <w:t xml:space="preserve">former </w:t>
      </w:r>
      <w:r w:rsidR="00B326A2">
        <w:rPr>
          <w:rFonts w:ascii="Times New Roman" w:hAnsi="Times New Roman" w:cs="Times New Roman"/>
        </w:rPr>
        <w:t>L</w:t>
      </w:r>
      <w:r w:rsidR="007F7BFD">
        <w:rPr>
          <w:rFonts w:ascii="Times New Roman" w:hAnsi="Times New Roman" w:cs="Times New Roman"/>
        </w:rPr>
        <w:t>ibrary Property.</w:t>
      </w:r>
      <w:r w:rsidRPr="00C4150F">
        <w:rPr>
          <w:rFonts w:ascii="Times New Roman" w:hAnsi="Times New Roman" w:cs="Times New Roman"/>
        </w:rPr>
        <w:t xml:space="preserve"> All plans and design work shall be prepared by licensed architects, engineers</w:t>
      </w:r>
      <w:r w:rsidR="00141DEB">
        <w:rPr>
          <w:rFonts w:ascii="Times New Roman" w:hAnsi="Times New Roman" w:cs="Times New Roman"/>
        </w:rPr>
        <w:t>,</w:t>
      </w:r>
      <w:r w:rsidRPr="00C4150F">
        <w:rPr>
          <w:rFonts w:ascii="Times New Roman" w:hAnsi="Times New Roman" w:cs="Times New Roman"/>
        </w:rPr>
        <w:t xml:space="preserve"> and other appropriate professionals. The redevelopment of the </w:t>
      </w:r>
      <w:r w:rsidR="007F7BFD">
        <w:rPr>
          <w:rFonts w:ascii="Times New Roman" w:hAnsi="Times New Roman" w:cs="Times New Roman"/>
        </w:rPr>
        <w:t xml:space="preserve">former Library Property </w:t>
      </w:r>
      <w:r w:rsidRPr="00C4150F">
        <w:rPr>
          <w:rFonts w:ascii="Times New Roman" w:hAnsi="Times New Roman" w:cs="Times New Roman"/>
        </w:rPr>
        <w:t xml:space="preserve">will require site plan approval from the </w:t>
      </w:r>
      <w:r w:rsidR="0072244D">
        <w:rPr>
          <w:rFonts w:ascii="Times New Roman" w:hAnsi="Times New Roman" w:cs="Times New Roman"/>
        </w:rPr>
        <w:t xml:space="preserve">Medford </w:t>
      </w:r>
      <w:r w:rsidRPr="00C4150F">
        <w:rPr>
          <w:rFonts w:ascii="Times New Roman" w:hAnsi="Times New Roman" w:cs="Times New Roman"/>
        </w:rPr>
        <w:t>Township Planning Board</w:t>
      </w:r>
      <w:r w:rsidR="0072244D">
        <w:rPr>
          <w:rFonts w:ascii="Times New Roman" w:hAnsi="Times New Roman" w:cs="Times New Roman"/>
        </w:rPr>
        <w:t xml:space="preserve">, the Burlington County Planning Board (because of its frontage on </w:t>
      </w:r>
      <w:r w:rsidR="00B326A2">
        <w:rPr>
          <w:rFonts w:ascii="Times New Roman" w:hAnsi="Times New Roman" w:cs="Times New Roman"/>
        </w:rPr>
        <w:t>Sou</w:t>
      </w:r>
      <w:r w:rsidR="0072244D">
        <w:rPr>
          <w:rFonts w:ascii="Times New Roman" w:hAnsi="Times New Roman" w:cs="Times New Roman"/>
        </w:rPr>
        <w:t>th Main Street, Burlington County Route 541),</w:t>
      </w:r>
      <w:r w:rsidRPr="00C4150F">
        <w:rPr>
          <w:rFonts w:ascii="Times New Roman" w:hAnsi="Times New Roman" w:cs="Times New Roman"/>
        </w:rPr>
        <w:t xml:space="preserve"> and any other Township, County, State</w:t>
      </w:r>
      <w:r w:rsidR="00141DEB">
        <w:rPr>
          <w:rFonts w:ascii="Times New Roman" w:hAnsi="Times New Roman" w:cs="Times New Roman"/>
        </w:rPr>
        <w:t>,</w:t>
      </w:r>
      <w:r w:rsidRPr="00C4150F">
        <w:rPr>
          <w:rFonts w:ascii="Times New Roman" w:hAnsi="Times New Roman" w:cs="Times New Roman"/>
        </w:rPr>
        <w:t xml:space="preserve"> or Federal agencies having jurisdiction prior to construction</w:t>
      </w:r>
      <w:r w:rsidR="0072244D">
        <w:rPr>
          <w:rFonts w:ascii="Times New Roman" w:hAnsi="Times New Roman" w:cs="Times New Roman"/>
        </w:rPr>
        <w:t>, as well as a Certificate of Filing from the New Jersey Pinelands Commission</w:t>
      </w:r>
      <w:r w:rsidRPr="00C4150F">
        <w:rPr>
          <w:rFonts w:ascii="Times New Roman" w:hAnsi="Times New Roman" w:cs="Times New Roman"/>
        </w:rPr>
        <w:t xml:space="preserve">. </w:t>
      </w:r>
    </w:p>
    <w:p w:rsidR="00C4150F" w:rsidRDefault="00C4150F" w:rsidP="00C4150F">
      <w:pPr>
        <w:pStyle w:val="Default"/>
        <w:jc w:val="both"/>
        <w:rPr>
          <w:rFonts w:ascii="Times New Roman" w:hAnsi="Times New Roman" w:cs="Times New Roman"/>
        </w:rPr>
      </w:pPr>
    </w:p>
    <w:p w:rsidR="00C4150F" w:rsidRDefault="00C4150F" w:rsidP="00C4150F">
      <w:pPr>
        <w:pStyle w:val="Default"/>
        <w:jc w:val="both"/>
        <w:rPr>
          <w:rFonts w:ascii="Times New Roman" w:hAnsi="Times New Roman" w:cs="Times New Roman"/>
        </w:rPr>
      </w:pPr>
      <w:r w:rsidRPr="00C4150F">
        <w:rPr>
          <w:rFonts w:ascii="Times New Roman" w:hAnsi="Times New Roman" w:cs="Times New Roman"/>
        </w:rPr>
        <w:t xml:space="preserve">The </w:t>
      </w:r>
      <w:r w:rsidR="00141DEB">
        <w:rPr>
          <w:rFonts w:ascii="Times New Roman" w:hAnsi="Times New Roman" w:cs="Times New Roman"/>
        </w:rPr>
        <w:t>successful Respondent</w:t>
      </w:r>
      <w:r w:rsidRPr="00C4150F">
        <w:rPr>
          <w:rFonts w:ascii="Times New Roman" w:hAnsi="Times New Roman" w:cs="Times New Roman"/>
        </w:rPr>
        <w:t xml:space="preserve"> shall be responsible for all capital improvements and infrastructure improvements required for the </w:t>
      </w:r>
      <w:r w:rsidR="00141DEB">
        <w:rPr>
          <w:rFonts w:ascii="Times New Roman" w:hAnsi="Times New Roman" w:cs="Times New Roman"/>
        </w:rPr>
        <w:t xml:space="preserve">redevelopment of the </w:t>
      </w:r>
      <w:r w:rsidR="00061657">
        <w:rPr>
          <w:rFonts w:ascii="Times New Roman" w:hAnsi="Times New Roman" w:cs="Times New Roman"/>
        </w:rPr>
        <w:t xml:space="preserve">former </w:t>
      </w:r>
      <w:r w:rsidR="00FC76B6">
        <w:rPr>
          <w:rFonts w:ascii="Times New Roman" w:hAnsi="Times New Roman" w:cs="Times New Roman"/>
        </w:rPr>
        <w:t>L</w:t>
      </w:r>
      <w:r w:rsidR="00061657">
        <w:rPr>
          <w:rFonts w:ascii="Times New Roman" w:hAnsi="Times New Roman" w:cs="Times New Roman"/>
        </w:rPr>
        <w:t>ibrary Property</w:t>
      </w:r>
      <w:r w:rsidRPr="00C4150F">
        <w:rPr>
          <w:rFonts w:ascii="Times New Roman" w:hAnsi="Times New Roman" w:cs="Times New Roman"/>
        </w:rPr>
        <w:t>, unless otherwise negotiated with the Township or other entity having jurisdiction.</w:t>
      </w:r>
      <w:r w:rsidR="00F718EA">
        <w:rPr>
          <w:rFonts w:ascii="Times New Roman" w:hAnsi="Times New Roman" w:cs="Times New Roman"/>
        </w:rPr>
        <w:t xml:space="preserve"> </w:t>
      </w:r>
    </w:p>
    <w:p w:rsidR="00F718EA" w:rsidRDefault="00F718EA" w:rsidP="00C4150F">
      <w:pPr>
        <w:pStyle w:val="Default"/>
        <w:jc w:val="both"/>
        <w:rPr>
          <w:rFonts w:ascii="Times New Roman" w:hAnsi="Times New Roman" w:cs="Times New Roman"/>
        </w:rPr>
      </w:pPr>
    </w:p>
    <w:p w:rsidR="00F718EA" w:rsidRPr="005F227D" w:rsidRDefault="00F718EA" w:rsidP="00B326A2">
      <w:pPr>
        <w:pStyle w:val="Default"/>
        <w:rPr>
          <w:rFonts w:ascii="Times New Roman" w:hAnsi="Times New Roman" w:cs="Times New Roman"/>
        </w:rPr>
      </w:pPr>
      <w:r w:rsidRPr="005F227D">
        <w:rPr>
          <w:rFonts w:ascii="Times New Roman" w:hAnsi="Times New Roman" w:cs="Times New Roman"/>
        </w:rPr>
        <w:t xml:space="preserve">Respondents interested in inspecting the interior condition of the building may schedule an appointment with the Township Manager, Daniel Hornickel, at </w:t>
      </w:r>
      <w:hyperlink r:id="rId12" w:history="1">
        <w:r w:rsidRPr="00B326A2">
          <w:rPr>
            <w:rStyle w:val="Hyperlink"/>
            <w:rFonts w:ascii="Times New Roman" w:hAnsi="Times New Roman" w:cs="Times New Roman"/>
          </w:rPr>
          <w:t>dhornickel@medfordtownship.com</w:t>
        </w:r>
      </w:hyperlink>
      <w:r w:rsidRPr="005F227D">
        <w:rPr>
          <w:rFonts w:ascii="Times New Roman" w:hAnsi="Times New Roman" w:cs="Times New Roman"/>
        </w:rPr>
        <w:t>.  Any such inspection must take place not later than one week prior to the due date indicated within this RFP.</w:t>
      </w:r>
    </w:p>
    <w:p w:rsidR="006B24BD" w:rsidRDefault="006B24BD" w:rsidP="00690B98">
      <w:pPr>
        <w:pStyle w:val="Heading10"/>
      </w:pPr>
    </w:p>
    <w:p w:rsidR="005D6DAC" w:rsidRDefault="00624632" w:rsidP="00690B98">
      <w:pPr>
        <w:pStyle w:val="Heading10"/>
      </w:pPr>
      <w:bookmarkStart w:id="10" w:name="_Toc77335169"/>
      <w:r>
        <w:t>6</w:t>
      </w:r>
      <w:r w:rsidR="005D6DAC">
        <w:t>.</w:t>
      </w:r>
      <w:r w:rsidR="005D6DAC">
        <w:tab/>
        <w:t>RFP Submission Requirements</w:t>
      </w:r>
      <w:bookmarkEnd w:id="10"/>
    </w:p>
    <w:p w:rsidR="00761F49" w:rsidRDefault="00761F49" w:rsidP="00690B98">
      <w:pPr>
        <w:pStyle w:val="Heading10"/>
      </w:pPr>
    </w:p>
    <w:p w:rsidR="00761F49" w:rsidRDefault="000811C1" w:rsidP="006F058C">
      <w:pPr>
        <w:pStyle w:val="Subheader1"/>
      </w:pPr>
      <w:r>
        <w:t>General Requirements</w:t>
      </w:r>
    </w:p>
    <w:p w:rsidR="000811C1" w:rsidRDefault="000811C1" w:rsidP="00690B98">
      <w:pPr>
        <w:rPr>
          <w:u w:val="single"/>
        </w:rPr>
      </w:pPr>
    </w:p>
    <w:p w:rsidR="000811C1" w:rsidRDefault="00C4150F" w:rsidP="00690B98">
      <w:pPr>
        <w:rPr>
          <w:rFonts w:cs="Times New Roman"/>
          <w:szCs w:val="24"/>
        </w:rPr>
      </w:pPr>
      <w:r>
        <w:t>Respondent</w:t>
      </w:r>
      <w:r w:rsidR="000811C1">
        <w:t xml:space="preserve">s should submit </w:t>
      </w:r>
      <w:r w:rsidR="00275E16">
        <w:t>six (6) hard copies</w:t>
      </w:r>
      <w:r w:rsidR="000811C1">
        <w:t xml:space="preserve"> and one (1) electronic copy on a </w:t>
      </w:r>
      <w:r w:rsidR="000811C1" w:rsidRPr="00E45A50">
        <w:rPr>
          <w:rFonts w:cs="Times New Roman"/>
          <w:szCs w:val="24"/>
        </w:rPr>
        <w:t>USB Drive</w:t>
      </w:r>
      <w:r w:rsidR="000811C1">
        <w:rPr>
          <w:rFonts w:cs="Times New Roman"/>
          <w:szCs w:val="24"/>
        </w:rPr>
        <w:t>, of their proposal</w:t>
      </w:r>
      <w:r w:rsidR="00F718EA">
        <w:rPr>
          <w:rFonts w:cs="Times New Roman"/>
          <w:szCs w:val="24"/>
        </w:rPr>
        <w:t>/</w:t>
      </w:r>
      <w:r w:rsidR="00061657">
        <w:rPr>
          <w:rFonts w:cs="Times New Roman"/>
          <w:szCs w:val="24"/>
        </w:rPr>
        <w:t xml:space="preserve"> response to this RFP</w:t>
      </w:r>
      <w:r w:rsidR="000811C1">
        <w:rPr>
          <w:rFonts w:cs="Times New Roman"/>
          <w:szCs w:val="24"/>
        </w:rPr>
        <w:t>. Proposals should be submitted on 8.5</w:t>
      </w:r>
      <w:r w:rsidR="00FC76B6">
        <w:rPr>
          <w:rFonts w:cs="Times New Roman"/>
          <w:szCs w:val="24"/>
        </w:rPr>
        <w:t>”</w:t>
      </w:r>
      <w:r w:rsidR="000811C1">
        <w:rPr>
          <w:rFonts w:cs="Times New Roman"/>
          <w:szCs w:val="24"/>
        </w:rPr>
        <w:t xml:space="preserve"> x 11</w:t>
      </w:r>
      <w:r w:rsidR="00FC76B6">
        <w:rPr>
          <w:rFonts w:cs="Times New Roman"/>
          <w:szCs w:val="24"/>
        </w:rPr>
        <w:t>”</w:t>
      </w:r>
      <w:r w:rsidR="000811C1">
        <w:rPr>
          <w:rFonts w:cs="Times New Roman"/>
          <w:szCs w:val="24"/>
        </w:rPr>
        <w:t xml:space="preserve"> sized p</w:t>
      </w:r>
      <w:r w:rsidR="00E57F41">
        <w:rPr>
          <w:rFonts w:cs="Times New Roman"/>
          <w:szCs w:val="24"/>
        </w:rPr>
        <w:t>aper and should not exceed t</w:t>
      </w:r>
      <w:r w:rsidR="004737F2">
        <w:rPr>
          <w:rFonts w:cs="Times New Roman"/>
          <w:szCs w:val="24"/>
        </w:rPr>
        <w:t>en (10</w:t>
      </w:r>
      <w:r w:rsidR="000811C1">
        <w:rPr>
          <w:rFonts w:cs="Times New Roman"/>
          <w:szCs w:val="24"/>
        </w:rPr>
        <w:t xml:space="preserve">) pages (excluding </w:t>
      </w:r>
      <w:r w:rsidR="00E57F41">
        <w:rPr>
          <w:rFonts w:cs="Times New Roman"/>
          <w:szCs w:val="24"/>
        </w:rPr>
        <w:t>Exhibits A through G</w:t>
      </w:r>
      <w:r w:rsidR="00F05AD5">
        <w:rPr>
          <w:rFonts w:cs="Times New Roman"/>
          <w:szCs w:val="24"/>
        </w:rPr>
        <w:t xml:space="preserve"> hereto, which completed Exhibits must be included with </w:t>
      </w:r>
      <w:r w:rsidR="00F525CF">
        <w:rPr>
          <w:rFonts w:cs="Times New Roman"/>
          <w:szCs w:val="24"/>
        </w:rPr>
        <w:t xml:space="preserve">a </w:t>
      </w:r>
      <w:r w:rsidR="00F05AD5">
        <w:rPr>
          <w:rFonts w:cs="Times New Roman"/>
          <w:szCs w:val="24"/>
        </w:rPr>
        <w:t>submission). Planning diagrams may be submitted on 11</w:t>
      </w:r>
      <w:r w:rsidR="00FC76B6">
        <w:rPr>
          <w:rFonts w:cs="Times New Roman"/>
          <w:szCs w:val="24"/>
        </w:rPr>
        <w:t>”</w:t>
      </w:r>
      <w:r w:rsidR="00F05AD5">
        <w:rPr>
          <w:rFonts w:cs="Times New Roman"/>
          <w:szCs w:val="24"/>
        </w:rPr>
        <w:t xml:space="preserve"> x 17</w:t>
      </w:r>
      <w:r w:rsidR="00FC76B6">
        <w:rPr>
          <w:rFonts w:cs="Times New Roman"/>
          <w:szCs w:val="24"/>
        </w:rPr>
        <w:t>”</w:t>
      </w:r>
      <w:r w:rsidR="00F05AD5">
        <w:rPr>
          <w:rFonts w:cs="Times New Roman"/>
          <w:szCs w:val="24"/>
        </w:rPr>
        <w:t xml:space="preserve"> paper.</w:t>
      </w:r>
    </w:p>
    <w:p w:rsidR="00F05AD5" w:rsidRDefault="00F05AD5" w:rsidP="00690B98">
      <w:pPr>
        <w:rPr>
          <w:rFonts w:cs="Times New Roman"/>
          <w:szCs w:val="24"/>
        </w:rPr>
      </w:pPr>
    </w:p>
    <w:p w:rsidR="00F05AD5" w:rsidRDefault="00F05AD5" w:rsidP="00690B98">
      <w:pPr>
        <w:rPr>
          <w:rFonts w:cs="Times New Roman"/>
          <w:szCs w:val="24"/>
        </w:rPr>
      </w:pPr>
      <w:r>
        <w:rPr>
          <w:rFonts w:cs="Times New Roman"/>
          <w:szCs w:val="24"/>
        </w:rPr>
        <w:t xml:space="preserve">Proposals should be sent in a sealed envelope which bears the name of the </w:t>
      </w:r>
      <w:r w:rsidR="00C4150F">
        <w:rPr>
          <w:rFonts w:cs="Times New Roman"/>
          <w:szCs w:val="24"/>
        </w:rPr>
        <w:t>Respondent</w:t>
      </w:r>
      <w:r>
        <w:rPr>
          <w:rFonts w:cs="Times New Roman"/>
          <w:szCs w:val="24"/>
        </w:rPr>
        <w:t xml:space="preserve">, is addressed to the Township Clerk, and is clearly marked </w:t>
      </w:r>
      <w:r w:rsidR="00EA5422">
        <w:rPr>
          <w:rFonts w:cs="Times New Roman"/>
          <w:szCs w:val="24"/>
        </w:rPr>
        <w:t>“</w:t>
      </w:r>
      <w:r>
        <w:rPr>
          <w:rFonts w:cs="Times New Roman"/>
          <w:szCs w:val="24"/>
        </w:rPr>
        <w:t xml:space="preserve">Township of Medford – </w:t>
      </w:r>
      <w:r w:rsidR="00061657">
        <w:rPr>
          <w:rFonts w:cs="Times New Roman"/>
          <w:szCs w:val="24"/>
        </w:rPr>
        <w:t xml:space="preserve">Former Library Property </w:t>
      </w:r>
      <w:r>
        <w:rPr>
          <w:rFonts w:cs="Times New Roman"/>
          <w:szCs w:val="24"/>
        </w:rPr>
        <w:t>Redevelopment RFP.</w:t>
      </w:r>
      <w:r w:rsidR="00EA5422">
        <w:rPr>
          <w:rFonts w:cs="Times New Roman"/>
          <w:szCs w:val="24"/>
        </w:rPr>
        <w:t>”</w:t>
      </w:r>
      <w:r>
        <w:rPr>
          <w:rFonts w:cs="Times New Roman"/>
          <w:szCs w:val="24"/>
        </w:rPr>
        <w:t xml:space="preserve"> </w:t>
      </w:r>
    </w:p>
    <w:p w:rsidR="00F05AD5" w:rsidRDefault="00F05AD5" w:rsidP="00690B98">
      <w:pPr>
        <w:rPr>
          <w:rFonts w:cs="Times New Roman"/>
          <w:szCs w:val="24"/>
        </w:rPr>
      </w:pPr>
    </w:p>
    <w:p w:rsidR="00F05AD5" w:rsidRDefault="00F05AD5" w:rsidP="00690B98">
      <w:pPr>
        <w:rPr>
          <w:rFonts w:cs="Times New Roman"/>
          <w:szCs w:val="24"/>
        </w:rPr>
      </w:pPr>
      <w:r>
        <w:rPr>
          <w:rFonts w:cs="Times New Roman"/>
          <w:szCs w:val="24"/>
        </w:rPr>
        <w:t>Proposals should be sent to:</w:t>
      </w:r>
    </w:p>
    <w:p w:rsidR="00F05AD5" w:rsidRDefault="00F05AD5" w:rsidP="00690B98">
      <w:pPr>
        <w:rPr>
          <w:rFonts w:cs="Times New Roman"/>
          <w:szCs w:val="24"/>
        </w:rPr>
      </w:pPr>
    </w:p>
    <w:p w:rsidR="00F05AD5" w:rsidRDefault="000930C8" w:rsidP="00690B98">
      <w:pPr>
        <w:rPr>
          <w:szCs w:val="24"/>
        </w:rPr>
      </w:pPr>
      <w:r>
        <w:rPr>
          <w:rFonts w:cs="Times New Roman"/>
          <w:szCs w:val="24"/>
        </w:rPr>
        <w:t>Tara Wicker</w:t>
      </w:r>
      <w:r w:rsidR="00F05AD5">
        <w:rPr>
          <w:rFonts w:cs="Times New Roman"/>
          <w:szCs w:val="24"/>
        </w:rPr>
        <w:t xml:space="preserve">, </w:t>
      </w:r>
      <w:r w:rsidR="00F05AD5">
        <w:rPr>
          <w:szCs w:val="24"/>
        </w:rPr>
        <w:t>RMC</w:t>
      </w:r>
    </w:p>
    <w:p w:rsidR="00F05AD5" w:rsidRDefault="000930C8" w:rsidP="00690B98">
      <w:pPr>
        <w:rPr>
          <w:rFonts w:cs="Times New Roman"/>
          <w:szCs w:val="24"/>
        </w:rPr>
      </w:pPr>
      <w:r>
        <w:rPr>
          <w:szCs w:val="24"/>
        </w:rPr>
        <w:t xml:space="preserve">Clerk, </w:t>
      </w:r>
      <w:r w:rsidR="00F05AD5">
        <w:rPr>
          <w:szCs w:val="24"/>
        </w:rPr>
        <w:t>Township of Medford</w:t>
      </w:r>
      <w:r w:rsidR="00F05AD5">
        <w:rPr>
          <w:rFonts w:cs="Times New Roman"/>
          <w:szCs w:val="24"/>
        </w:rPr>
        <w:t xml:space="preserve"> </w:t>
      </w:r>
    </w:p>
    <w:p w:rsidR="00F05AD5" w:rsidRDefault="00F05AD5" w:rsidP="00690B98">
      <w:pPr>
        <w:rPr>
          <w:rFonts w:cs="Times New Roman"/>
          <w:szCs w:val="24"/>
        </w:rPr>
      </w:pPr>
      <w:r>
        <w:rPr>
          <w:rFonts w:cs="Times New Roman"/>
          <w:szCs w:val="24"/>
        </w:rPr>
        <w:t>49 Union Street</w:t>
      </w:r>
    </w:p>
    <w:p w:rsidR="00F05AD5" w:rsidRDefault="00F05AD5" w:rsidP="00690B98">
      <w:pPr>
        <w:rPr>
          <w:rFonts w:cs="Times New Roman"/>
          <w:szCs w:val="24"/>
        </w:rPr>
      </w:pPr>
      <w:r>
        <w:rPr>
          <w:rFonts w:cs="Times New Roman"/>
          <w:szCs w:val="24"/>
        </w:rPr>
        <w:t>Medford, New Jersey 08055</w:t>
      </w:r>
    </w:p>
    <w:p w:rsidR="00F05AD5" w:rsidRDefault="00F05AD5" w:rsidP="00690B98">
      <w:pPr>
        <w:rPr>
          <w:rFonts w:cs="Times New Roman"/>
          <w:szCs w:val="24"/>
        </w:rPr>
      </w:pPr>
    </w:p>
    <w:p w:rsidR="00F05AD5" w:rsidRDefault="00F05AD5" w:rsidP="00690B98">
      <w:pPr>
        <w:rPr>
          <w:rFonts w:cs="Times New Roman"/>
          <w:b/>
          <w:bCs/>
          <w:szCs w:val="24"/>
        </w:rPr>
      </w:pPr>
      <w:r w:rsidRPr="00F05AD5">
        <w:rPr>
          <w:rFonts w:cs="Times New Roman"/>
          <w:b/>
          <w:bCs/>
          <w:szCs w:val="24"/>
        </w:rPr>
        <w:t xml:space="preserve">Submissions must be received by </w:t>
      </w:r>
      <w:r w:rsidR="00B326A2">
        <w:rPr>
          <w:rFonts w:cs="Times New Roman"/>
          <w:b/>
          <w:bCs/>
          <w:szCs w:val="24"/>
        </w:rPr>
        <w:t>Tues</w:t>
      </w:r>
      <w:r w:rsidR="003F6262">
        <w:rPr>
          <w:rFonts w:cs="Times New Roman"/>
          <w:b/>
          <w:bCs/>
          <w:szCs w:val="24"/>
        </w:rPr>
        <w:t xml:space="preserve">day, </w:t>
      </w:r>
      <w:r w:rsidR="00FC76B6">
        <w:rPr>
          <w:rFonts w:cs="Times New Roman"/>
          <w:b/>
          <w:bCs/>
          <w:szCs w:val="24"/>
        </w:rPr>
        <w:t>February 24, 2026</w:t>
      </w:r>
      <w:r w:rsidR="003F6262">
        <w:rPr>
          <w:rFonts w:cs="Times New Roman"/>
          <w:b/>
          <w:bCs/>
          <w:szCs w:val="24"/>
        </w:rPr>
        <w:t xml:space="preserve"> at </w:t>
      </w:r>
      <w:r w:rsidR="00B326A2">
        <w:rPr>
          <w:rFonts w:cs="Times New Roman"/>
          <w:b/>
          <w:bCs/>
          <w:szCs w:val="24"/>
        </w:rPr>
        <w:t>10</w:t>
      </w:r>
      <w:r w:rsidR="003F6262">
        <w:rPr>
          <w:rFonts w:cs="Times New Roman"/>
          <w:b/>
          <w:bCs/>
          <w:szCs w:val="24"/>
        </w:rPr>
        <w:t xml:space="preserve">:00 </w:t>
      </w:r>
      <w:r w:rsidR="00B326A2">
        <w:rPr>
          <w:rFonts w:cs="Times New Roman"/>
          <w:b/>
          <w:bCs/>
          <w:szCs w:val="24"/>
        </w:rPr>
        <w:t>A</w:t>
      </w:r>
      <w:r w:rsidR="003F6262">
        <w:rPr>
          <w:rFonts w:cs="Times New Roman"/>
          <w:b/>
          <w:bCs/>
          <w:szCs w:val="24"/>
        </w:rPr>
        <w:t>.</w:t>
      </w:r>
      <w:r w:rsidRPr="00F05AD5">
        <w:rPr>
          <w:rFonts w:cs="Times New Roman"/>
          <w:b/>
          <w:bCs/>
          <w:szCs w:val="24"/>
        </w:rPr>
        <w:t>M</w:t>
      </w:r>
      <w:r>
        <w:rPr>
          <w:rFonts w:cs="Times New Roman"/>
          <w:b/>
          <w:bCs/>
          <w:szCs w:val="24"/>
        </w:rPr>
        <w:t>.</w:t>
      </w:r>
    </w:p>
    <w:p w:rsidR="00A90078" w:rsidRDefault="00A90078" w:rsidP="00690B98">
      <w:pPr>
        <w:rPr>
          <w:rFonts w:cs="Times New Roman"/>
          <w:szCs w:val="24"/>
        </w:rPr>
      </w:pPr>
    </w:p>
    <w:p w:rsidR="00A90078" w:rsidRPr="006B24BD" w:rsidRDefault="00A90078" w:rsidP="00690B98">
      <w:pPr>
        <w:rPr>
          <w:szCs w:val="24"/>
        </w:rPr>
      </w:pPr>
      <w:r>
        <w:rPr>
          <w:rFonts w:cs="Times New Roman"/>
          <w:szCs w:val="24"/>
        </w:rPr>
        <w:t>A</w:t>
      </w:r>
      <w:r w:rsidR="00061657">
        <w:rPr>
          <w:rFonts w:cs="Times New Roman"/>
          <w:szCs w:val="24"/>
        </w:rPr>
        <w:t xml:space="preserve">ny </w:t>
      </w:r>
      <w:r>
        <w:rPr>
          <w:rFonts w:cs="Times New Roman"/>
          <w:szCs w:val="24"/>
        </w:rPr>
        <w:t>questions must be submitted in writing via e</w:t>
      </w:r>
      <w:r w:rsidR="00F525CF">
        <w:rPr>
          <w:rFonts w:cs="Times New Roman"/>
          <w:szCs w:val="24"/>
        </w:rPr>
        <w:t>-</w:t>
      </w:r>
      <w:r>
        <w:rPr>
          <w:rFonts w:cs="Times New Roman"/>
          <w:szCs w:val="24"/>
        </w:rPr>
        <w:t xml:space="preserve">mail to </w:t>
      </w:r>
      <w:r>
        <w:rPr>
          <w:szCs w:val="24"/>
        </w:rPr>
        <w:t>the Towns</w:t>
      </w:r>
      <w:r w:rsidR="00AF0FA3">
        <w:rPr>
          <w:szCs w:val="24"/>
        </w:rPr>
        <w:t xml:space="preserve">hip </w:t>
      </w:r>
      <w:r w:rsidR="00FC76B6">
        <w:rPr>
          <w:szCs w:val="24"/>
        </w:rPr>
        <w:t>Manager</w:t>
      </w:r>
      <w:r>
        <w:rPr>
          <w:szCs w:val="24"/>
        </w:rPr>
        <w:t xml:space="preserve">, </w:t>
      </w:r>
      <w:r w:rsidR="00FC76B6" w:rsidRPr="005F227D">
        <w:rPr>
          <w:rFonts w:cs="Times New Roman"/>
        </w:rPr>
        <w:t xml:space="preserve">Daniel Hornickel, at </w:t>
      </w:r>
      <w:hyperlink r:id="rId13" w:history="1">
        <w:r w:rsidR="00FC76B6" w:rsidRPr="00DB524B">
          <w:rPr>
            <w:rStyle w:val="Hyperlink"/>
            <w:rFonts w:cs="Times New Roman"/>
          </w:rPr>
          <w:t>dhornickel@medfordtownship.com</w:t>
        </w:r>
        <w:r w:rsidR="00FC76B6" w:rsidRPr="00DB524B">
          <w:rPr>
            <w:rStyle w:val="Hyperlink"/>
            <w:szCs w:val="24"/>
          </w:rPr>
          <w:t>n</w:t>
        </w:r>
      </w:hyperlink>
      <w:r w:rsidR="00FC76B6">
        <w:rPr>
          <w:szCs w:val="24"/>
        </w:rPr>
        <w:t xml:space="preserve"> n</w:t>
      </w:r>
      <w:r w:rsidR="00B326A2">
        <w:rPr>
          <w:szCs w:val="24"/>
        </w:rPr>
        <w:t xml:space="preserve">o later than </w:t>
      </w:r>
      <w:r w:rsidR="00FC76B6">
        <w:rPr>
          <w:szCs w:val="24"/>
        </w:rPr>
        <w:t>February 17</w:t>
      </w:r>
      <w:r w:rsidR="00B326A2">
        <w:rPr>
          <w:szCs w:val="24"/>
        </w:rPr>
        <w:t>, 202</w:t>
      </w:r>
      <w:r w:rsidR="00FC76B6">
        <w:rPr>
          <w:szCs w:val="24"/>
        </w:rPr>
        <w:t>6</w:t>
      </w:r>
      <w:r w:rsidR="00B326A2">
        <w:rPr>
          <w:szCs w:val="24"/>
        </w:rPr>
        <w:t>.</w:t>
      </w:r>
      <w:r w:rsidR="00061657">
        <w:rPr>
          <w:szCs w:val="24"/>
        </w:rPr>
        <w:t xml:space="preserve"> Telephone inquiries will not be accepted.</w:t>
      </w:r>
    </w:p>
    <w:p w:rsidR="00275E16" w:rsidRDefault="00275E16" w:rsidP="006F058C">
      <w:pPr>
        <w:pStyle w:val="Subheader1"/>
      </w:pPr>
    </w:p>
    <w:p w:rsidR="00F525CF" w:rsidRDefault="00173EA0" w:rsidP="006F058C">
      <w:pPr>
        <w:pStyle w:val="Subheader1"/>
      </w:pPr>
      <w:r>
        <w:t>Specific</w:t>
      </w:r>
      <w:r w:rsidR="00F525CF">
        <w:t xml:space="preserve"> Requirements</w:t>
      </w:r>
    </w:p>
    <w:p w:rsidR="00F525CF" w:rsidRDefault="00F525CF" w:rsidP="00690B98">
      <w:pPr>
        <w:rPr>
          <w:u w:val="single"/>
        </w:rPr>
      </w:pPr>
    </w:p>
    <w:p w:rsidR="00F525CF" w:rsidRDefault="00F525CF" w:rsidP="00690B98">
      <w:pPr>
        <w:rPr>
          <w:i/>
          <w:iCs/>
        </w:rPr>
      </w:pPr>
      <w:r>
        <w:rPr>
          <w:i/>
          <w:iCs/>
        </w:rPr>
        <w:t>A.</w:t>
      </w:r>
      <w:r>
        <w:rPr>
          <w:i/>
          <w:iCs/>
        </w:rPr>
        <w:tab/>
        <w:t>Development Team</w:t>
      </w:r>
    </w:p>
    <w:p w:rsidR="00F525CF" w:rsidRDefault="00F525CF" w:rsidP="00690B98">
      <w:pPr>
        <w:rPr>
          <w:i/>
          <w:iCs/>
        </w:rPr>
      </w:pPr>
    </w:p>
    <w:p w:rsidR="00F525CF" w:rsidRDefault="00C4150F" w:rsidP="00690B98">
      <w:r>
        <w:t>Respondent</w:t>
      </w:r>
      <w:r w:rsidR="00F525CF">
        <w:t xml:space="preserve">s should identify their development team (the </w:t>
      </w:r>
      <w:r w:rsidR="00EA5422">
        <w:t>“</w:t>
      </w:r>
      <w:r w:rsidR="00F525CF">
        <w:t>Development Team</w:t>
      </w:r>
      <w:r w:rsidR="00EA5422">
        <w:t>”</w:t>
      </w:r>
      <w:r w:rsidR="00F525CF">
        <w:t>).</w:t>
      </w:r>
    </w:p>
    <w:p w:rsidR="00F525CF" w:rsidRDefault="00F525CF" w:rsidP="00690B98"/>
    <w:p w:rsidR="00F525CF" w:rsidRDefault="00F525CF" w:rsidP="00690B98">
      <w:r>
        <w:t>For key Development Team members, identify the following:</w:t>
      </w:r>
    </w:p>
    <w:p w:rsidR="00F525CF" w:rsidRDefault="00F525CF" w:rsidP="00690B98"/>
    <w:p w:rsidR="00F525CF" w:rsidRDefault="00F525CF" w:rsidP="00690B98">
      <w:pPr>
        <w:pStyle w:val="ListParagraph"/>
        <w:numPr>
          <w:ilvl w:val="0"/>
          <w:numId w:val="9"/>
        </w:numPr>
        <w:ind w:left="1440" w:hanging="720"/>
      </w:pPr>
      <w:r>
        <w:t xml:space="preserve">General experience with details including years of operation, number </w:t>
      </w:r>
      <w:r w:rsidR="0072244D">
        <w:t xml:space="preserve">of projects, range of </w:t>
      </w:r>
      <w:r>
        <w:t>architectural project sizes and budgets, awards, prizes, citations, etc.;</w:t>
      </w:r>
    </w:p>
    <w:p w:rsidR="00F525CF" w:rsidRDefault="00F525CF" w:rsidP="00690B98">
      <w:pPr>
        <w:pStyle w:val="ListParagraph"/>
        <w:ind w:left="1440"/>
      </w:pPr>
    </w:p>
    <w:p w:rsidR="00F525CF" w:rsidRDefault="00F525CF" w:rsidP="00690B98">
      <w:pPr>
        <w:pStyle w:val="ListParagraph"/>
        <w:numPr>
          <w:ilvl w:val="0"/>
          <w:numId w:val="9"/>
        </w:numPr>
        <w:ind w:left="1440" w:hanging="720"/>
      </w:pPr>
      <w:r>
        <w:t>Name, address, telephone number, fax number and e-mail address of each principal, and such team member</w:t>
      </w:r>
      <w:r w:rsidR="00EA5422">
        <w:t>’</w:t>
      </w:r>
      <w:r>
        <w:t>s resume, including roles or titles within the Development Team; and</w:t>
      </w:r>
    </w:p>
    <w:p w:rsidR="00F525CF" w:rsidRDefault="00F525CF" w:rsidP="00690B98">
      <w:pPr>
        <w:pStyle w:val="ListParagraph"/>
        <w:ind w:left="1440"/>
      </w:pPr>
    </w:p>
    <w:p w:rsidR="00F525CF" w:rsidRDefault="00F525CF" w:rsidP="00690B98">
      <w:pPr>
        <w:pStyle w:val="ListParagraph"/>
        <w:numPr>
          <w:ilvl w:val="0"/>
          <w:numId w:val="9"/>
        </w:numPr>
        <w:ind w:left="1440" w:hanging="720"/>
      </w:pPr>
      <w:r>
        <w:t xml:space="preserve">Name, address, telephone number, fax number and e-mail address of the Development Team Members authorized to act on behalf of the </w:t>
      </w:r>
      <w:r w:rsidR="00C4150F">
        <w:t>Respondent</w:t>
      </w:r>
      <w:r>
        <w:t>.</w:t>
      </w:r>
    </w:p>
    <w:p w:rsidR="00F525CF" w:rsidRDefault="00F525CF" w:rsidP="00690B98"/>
    <w:p w:rsidR="00F525CF" w:rsidRDefault="00F525CF" w:rsidP="00690B98">
      <w:pPr>
        <w:rPr>
          <w:i/>
          <w:iCs/>
        </w:rPr>
      </w:pPr>
      <w:r>
        <w:rPr>
          <w:i/>
          <w:iCs/>
        </w:rPr>
        <w:t>B.</w:t>
      </w:r>
      <w:r>
        <w:rPr>
          <w:i/>
          <w:iCs/>
        </w:rPr>
        <w:tab/>
        <w:t>Qualifications and Experience</w:t>
      </w:r>
    </w:p>
    <w:p w:rsidR="00F525CF" w:rsidRDefault="00F525CF" w:rsidP="00690B98">
      <w:pPr>
        <w:rPr>
          <w:i/>
          <w:iCs/>
        </w:rPr>
      </w:pPr>
    </w:p>
    <w:p w:rsidR="00F525CF" w:rsidRPr="002730B5" w:rsidRDefault="00C4150F" w:rsidP="00624632">
      <w:pPr>
        <w:rPr>
          <w:u w:val="single"/>
        </w:rPr>
      </w:pPr>
      <w:r>
        <w:t>Respondent</w:t>
      </w:r>
      <w:r w:rsidR="00F525CF">
        <w:t xml:space="preserve">s must clearly demonstrate qualifications in completing the type of development contemplated in the </w:t>
      </w:r>
      <w:r>
        <w:t>Respondent</w:t>
      </w:r>
      <w:r w:rsidR="00F525CF">
        <w:t>s</w:t>
      </w:r>
      <w:r w:rsidR="00EA5422">
        <w:t>’</w:t>
      </w:r>
      <w:r w:rsidR="00F525CF">
        <w:t xml:space="preserve"> proposal and prior experience and success with such projects. </w:t>
      </w:r>
      <w:r w:rsidR="002730B5" w:rsidRPr="005F227D">
        <w:t>The Respondent shall identify other development or redevelopment projects it has implemented or managed to include a description of the project, address and year of completion.</w:t>
      </w:r>
    </w:p>
    <w:p w:rsidR="00F525CF" w:rsidRDefault="00F525CF" w:rsidP="00690B98"/>
    <w:p w:rsidR="00F525CF" w:rsidRDefault="00F525CF" w:rsidP="00690B98">
      <w:pPr>
        <w:rPr>
          <w:i/>
          <w:iCs/>
        </w:rPr>
      </w:pPr>
      <w:r>
        <w:rPr>
          <w:i/>
          <w:iCs/>
        </w:rPr>
        <w:t>C.</w:t>
      </w:r>
      <w:r>
        <w:rPr>
          <w:i/>
          <w:iCs/>
        </w:rPr>
        <w:tab/>
        <w:t>Development Approach</w:t>
      </w:r>
    </w:p>
    <w:p w:rsidR="00F525CF" w:rsidRDefault="00F525CF" w:rsidP="00690B98">
      <w:pPr>
        <w:rPr>
          <w:i/>
          <w:iCs/>
        </w:rPr>
      </w:pPr>
    </w:p>
    <w:p w:rsidR="00F525CF" w:rsidRDefault="00C4150F" w:rsidP="00690B98">
      <w:r>
        <w:t>Respondent</w:t>
      </w:r>
      <w:r w:rsidR="00F525CF">
        <w:t>s are required to submit the following:</w:t>
      </w:r>
    </w:p>
    <w:p w:rsidR="00F525CF" w:rsidRDefault="00F525CF" w:rsidP="00690B98"/>
    <w:p w:rsidR="00F525CF" w:rsidRDefault="00F525CF" w:rsidP="005A4B7C">
      <w:pPr>
        <w:pStyle w:val="ListParagraph"/>
        <w:numPr>
          <w:ilvl w:val="0"/>
          <w:numId w:val="12"/>
        </w:numPr>
      </w:pPr>
      <w:r w:rsidRPr="004737F2">
        <w:rPr>
          <w:i/>
          <w:iCs/>
        </w:rPr>
        <w:t>Concept Plan</w:t>
      </w:r>
      <w:r>
        <w:t xml:space="preserve">: </w:t>
      </w:r>
      <w:r w:rsidR="00C4150F">
        <w:t>Respondent</w:t>
      </w:r>
      <w:r>
        <w:t xml:space="preserve">s must provide a concept </w:t>
      </w:r>
      <w:r w:rsidR="004737F2">
        <w:t xml:space="preserve">site </w:t>
      </w:r>
      <w:r>
        <w:t>plan</w:t>
      </w:r>
      <w:r w:rsidR="004737F2">
        <w:t xml:space="preserve"> and sketch architectural rendering graphically showing the proposed use and Respondents proposal for the site</w:t>
      </w:r>
      <w:r w:rsidR="00FC76B6">
        <w:t xml:space="preserve"> inclusive of on-site parking, dumpsters (if needed) and signage</w:t>
      </w:r>
      <w:r w:rsidR="004737F2">
        <w:t xml:space="preserve">. </w:t>
      </w:r>
    </w:p>
    <w:p w:rsidR="004737F2" w:rsidRDefault="004737F2" w:rsidP="004737F2">
      <w:pPr>
        <w:pStyle w:val="ListParagraph"/>
      </w:pPr>
    </w:p>
    <w:p w:rsidR="00F525CF" w:rsidRDefault="00F525CF" w:rsidP="004737F2">
      <w:pPr>
        <w:pStyle w:val="ListParagraph"/>
        <w:numPr>
          <w:ilvl w:val="0"/>
          <w:numId w:val="12"/>
        </w:numPr>
      </w:pPr>
      <w:r w:rsidRPr="00F525CF">
        <w:rPr>
          <w:i/>
          <w:iCs/>
        </w:rPr>
        <w:t xml:space="preserve">Project </w:t>
      </w:r>
      <w:r w:rsidR="004737F2">
        <w:rPr>
          <w:i/>
          <w:iCs/>
        </w:rPr>
        <w:t>Narrative</w:t>
      </w:r>
      <w:r w:rsidR="002730B5">
        <w:rPr>
          <w:i/>
          <w:iCs/>
        </w:rPr>
        <w:t xml:space="preserve">/ </w:t>
      </w:r>
      <w:r w:rsidRPr="00F525CF">
        <w:rPr>
          <w:i/>
          <w:iCs/>
        </w:rPr>
        <w:t>Development Approach</w:t>
      </w:r>
      <w:r>
        <w:t xml:space="preserve">: </w:t>
      </w:r>
      <w:r w:rsidR="00C4150F">
        <w:t>Respondent</w:t>
      </w:r>
      <w:r w:rsidR="004737F2">
        <w:t>s must provide a narrative that describes the Respondent’s overall vision and use for the site.</w:t>
      </w:r>
    </w:p>
    <w:p w:rsidR="00F525CF" w:rsidRDefault="00F525CF" w:rsidP="00690B98">
      <w:pPr>
        <w:pStyle w:val="ListParagraph"/>
      </w:pPr>
    </w:p>
    <w:p w:rsidR="00F525CF" w:rsidRDefault="00F525CF" w:rsidP="00690B98">
      <w:pPr>
        <w:pStyle w:val="ListParagraph"/>
        <w:numPr>
          <w:ilvl w:val="0"/>
          <w:numId w:val="12"/>
        </w:numPr>
      </w:pPr>
      <w:r w:rsidRPr="00F525CF">
        <w:rPr>
          <w:i/>
          <w:iCs/>
        </w:rPr>
        <w:t>Project Phasing Plan</w:t>
      </w:r>
      <w:r>
        <w:t xml:space="preserve">: </w:t>
      </w:r>
      <w:r w:rsidR="00C4150F">
        <w:t>Respondent</w:t>
      </w:r>
      <w:r>
        <w:t>s must outline their implementation strategy,</w:t>
      </w:r>
      <w:r w:rsidR="0072244D">
        <w:t xml:space="preserve"> including a description of any </w:t>
      </w:r>
      <w:r>
        <w:t>phasing plan for the overall project.</w:t>
      </w:r>
    </w:p>
    <w:p w:rsidR="0033077D" w:rsidRDefault="0033077D" w:rsidP="00690B98"/>
    <w:p w:rsidR="0033077D" w:rsidRDefault="0033077D" w:rsidP="00690B98">
      <w:pPr>
        <w:rPr>
          <w:i/>
          <w:iCs/>
        </w:rPr>
      </w:pPr>
      <w:r>
        <w:rPr>
          <w:i/>
          <w:iCs/>
        </w:rPr>
        <w:t>D.</w:t>
      </w:r>
      <w:r>
        <w:rPr>
          <w:i/>
          <w:iCs/>
        </w:rPr>
        <w:tab/>
        <w:t>Financial Feasibility</w:t>
      </w:r>
    </w:p>
    <w:p w:rsidR="0033077D" w:rsidRDefault="0033077D" w:rsidP="00690B98">
      <w:pPr>
        <w:rPr>
          <w:i/>
          <w:iCs/>
        </w:rPr>
      </w:pPr>
    </w:p>
    <w:p w:rsidR="0033077D" w:rsidRPr="002730B5" w:rsidRDefault="00C4150F" w:rsidP="00690B98">
      <w:pPr>
        <w:rPr>
          <w:u w:val="single"/>
        </w:rPr>
      </w:pPr>
      <w:r>
        <w:t>Respondent</w:t>
      </w:r>
      <w:r w:rsidR="0033077D">
        <w:t>s</w:t>
      </w:r>
      <w:r w:rsidR="0033077D" w:rsidRPr="0033077D">
        <w:t xml:space="preserve"> should provide a</w:t>
      </w:r>
      <w:r w:rsidR="004737F2">
        <w:t xml:space="preserve"> brief, </w:t>
      </w:r>
      <w:r w:rsidR="0033077D" w:rsidRPr="0033077D">
        <w:t>preliminary project financial framework plan for the</w:t>
      </w:r>
      <w:r w:rsidR="0033077D">
        <w:t xml:space="preserve"> </w:t>
      </w:r>
      <w:r w:rsidR="0033077D" w:rsidRPr="0033077D">
        <w:t>redevelopment proposal. Sufficient preliminary information should be</w:t>
      </w:r>
      <w:r w:rsidR="0033077D">
        <w:t xml:space="preserve"> </w:t>
      </w:r>
      <w:r w:rsidR="0033077D" w:rsidRPr="0033077D">
        <w:t>provided for the Township to determine the proposed project</w:t>
      </w:r>
      <w:r w:rsidR="00EA5422">
        <w:t>’</w:t>
      </w:r>
      <w:r w:rsidR="0033077D" w:rsidRPr="0033077D">
        <w:t>s financial underpinnings</w:t>
      </w:r>
      <w:r w:rsidR="0033077D">
        <w:t xml:space="preserve"> </w:t>
      </w:r>
      <w:r w:rsidR="0033077D" w:rsidRPr="0033077D">
        <w:t xml:space="preserve">and ability to be self-sustaining. </w:t>
      </w:r>
      <w:r w:rsidR="002730B5">
        <w:t xml:space="preserve"> </w:t>
      </w:r>
      <w:r w:rsidR="002730B5" w:rsidRPr="005F227D">
        <w:t>Respondents should identify whether they intend to self-fund or borrow for the project, an anticipated ratio of self-funding to borrowing</w:t>
      </w:r>
      <w:r w:rsidR="00C216D8">
        <w:t xml:space="preserve"> and, if designated as redeveloper for the project, a letter of credit for any proposed borrowing</w:t>
      </w:r>
      <w:r w:rsidR="002730B5" w:rsidRPr="005F227D">
        <w:t>.</w:t>
      </w:r>
    </w:p>
    <w:p w:rsidR="00F525CF" w:rsidRDefault="00F05AD5" w:rsidP="00690B98">
      <w:pPr>
        <w:pStyle w:val="Heading10"/>
      </w:pPr>
      <w:r>
        <w:t xml:space="preserve"> </w:t>
      </w:r>
    </w:p>
    <w:p w:rsidR="005D6DAC" w:rsidRDefault="009A3EF0" w:rsidP="00690B98">
      <w:pPr>
        <w:pStyle w:val="Heading10"/>
      </w:pPr>
      <w:bookmarkStart w:id="11" w:name="_Toc77335170"/>
      <w:r>
        <w:t>7</w:t>
      </w:r>
      <w:r w:rsidR="005D6DAC">
        <w:t>.</w:t>
      </w:r>
      <w:r w:rsidR="005D6DAC">
        <w:tab/>
        <w:t>RFP Selection Process</w:t>
      </w:r>
      <w:bookmarkEnd w:id="11"/>
    </w:p>
    <w:p w:rsidR="00F05BE6" w:rsidRDefault="00F05BE6" w:rsidP="00690B98">
      <w:pPr>
        <w:pStyle w:val="Heading10"/>
      </w:pPr>
    </w:p>
    <w:p w:rsidR="00F05BE6" w:rsidRDefault="00F05BE6" w:rsidP="00690B98">
      <w:r>
        <w:t xml:space="preserve">The Township will evaluate RFP responses based on their completeness, feasibility, responsiveness to the RFP requirements and redevelopment goals described herein, the strength of the development approach, innovation of the proposal, the </w:t>
      </w:r>
      <w:r w:rsidR="00C4150F">
        <w:t>Respondent</w:t>
      </w:r>
      <w:r w:rsidR="00EA5422">
        <w:t>’</w:t>
      </w:r>
      <w:r>
        <w:t>s comparable past experience and capacity to successfully complete the proposed project.</w:t>
      </w:r>
    </w:p>
    <w:p w:rsidR="00F05BE6" w:rsidRDefault="00F05BE6" w:rsidP="00AE0BAE"/>
    <w:p w:rsidR="00F05BE6" w:rsidRDefault="00F05BE6" w:rsidP="002730B5">
      <w:r>
        <w:t>The Township will evaluate proposals based on the following key criteria:</w:t>
      </w:r>
    </w:p>
    <w:p w:rsidR="00F05BE6" w:rsidRDefault="00F05BE6" w:rsidP="00AE0BAE">
      <w:pPr>
        <w:ind w:left="1440" w:hanging="720"/>
      </w:pPr>
    </w:p>
    <w:p w:rsidR="00EA5422" w:rsidRDefault="00EA5422" w:rsidP="00AE0BAE">
      <w:pPr>
        <w:pStyle w:val="ListParagraph"/>
        <w:numPr>
          <w:ilvl w:val="0"/>
          <w:numId w:val="24"/>
        </w:numPr>
        <w:ind w:left="1440" w:hanging="720"/>
      </w:pPr>
      <w:r>
        <w:t xml:space="preserve">The </w:t>
      </w:r>
      <w:r w:rsidR="00C4150F">
        <w:t>Respondent</w:t>
      </w:r>
      <w:r>
        <w:t xml:space="preserve">’s overall vision for redevelopment of the </w:t>
      </w:r>
      <w:r w:rsidR="0072244D">
        <w:t xml:space="preserve">Property </w:t>
      </w:r>
      <w:r w:rsidR="00C216D8">
        <w:t>within</w:t>
      </w:r>
      <w:r w:rsidR="0072244D">
        <w:t xml:space="preserve"> the </w:t>
      </w:r>
      <w:r>
        <w:t>Redevelopment Area;</w:t>
      </w:r>
    </w:p>
    <w:p w:rsidR="00EA5422" w:rsidRDefault="00EA5422" w:rsidP="00AE0BAE">
      <w:pPr>
        <w:ind w:left="1440" w:hanging="720"/>
      </w:pPr>
    </w:p>
    <w:p w:rsidR="00F05BE6" w:rsidRDefault="00EA5422" w:rsidP="00AE0BAE">
      <w:pPr>
        <w:pStyle w:val="ListParagraph"/>
        <w:numPr>
          <w:ilvl w:val="0"/>
          <w:numId w:val="24"/>
        </w:numPr>
        <w:ind w:left="1440" w:hanging="720"/>
      </w:pPr>
      <w:r>
        <w:t>The overall design of the proposal and the proposal’s relationship with the physical and architectural character of the surrounding neighborhood and existing streetscape;</w:t>
      </w:r>
    </w:p>
    <w:p w:rsidR="007226EA" w:rsidRDefault="007226EA" w:rsidP="00AE0BAE">
      <w:pPr>
        <w:ind w:left="1440" w:hanging="720"/>
      </w:pPr>
    </w:p>
    <w:p w:rsidR="007226EA" w:rsidRDefault="007226EA" w:rsidP="00AE0BAE">
      <w:pPr>
        <w:pStyle w:val="ListParagraph"/>
        <w:numPr>
          <w:ilvl w:val="0"/>
          <w:numId w:val="24"/>
        </w:numPr>
        <w:ind w:left="1440" w:hanging="720"/>
      </w:pPr>
      <w:r>
        <w:t>The public benefits associated with the proposal;</w:t>
      </w:r>
    </w:p>
    <w:p w:rsidR="00EA5422" w:rsidRDefault="00EA5422" w:rsidP="00AE0BAE">
      <w:pPr>
        <w:ind w:left="1440" w:hanging="720"/>
      </w:pPr>
    </w:p>
    <w:p w:rsidR="00EA5422" w:rsidRDefault="00EA5422" w:rsidP="00AE0BAE">
      <w:pPr>
        <w:pStyle w:val="ListParagraph"/>
        <w:numPr>
          <w:ilvl w:val="0"/>
          <w:numId w:val="24"/>
        </w:numPr>
        <w:ind w:left="1440" w:hanging="720"/>
      </w:pPr>
      <w:r>
        <w:t xml:space="preserve">The </w:t>
      </w:r>
      <w:r w:rsidR="00C4150F">
        <w:t>Respondent</w:t>
      </w:r>
      <w:r>
        <w:t>’s overall qualifications and experience in overseeing the design, financing, and development of projects of similar scale and magnitude;</w:t>
      </w:r>
    </w:p>
    <w:p w:rsidR="00EA5422" w:rsidRDefault="00EA5422" w:rsidP="00AE0BAE">
      <w:pPr>
        <w:ind w:left="1440" w:hanging="720"/>
      </w:pPr>
    </w:p>
    <w:p w:rsidR="00EA5422" w:rsidRDefault="00EA5422" w:rsidP="00AE0BAE">
      <w:pPr>
        <w:pStyle w:val="ListParagraph"/>
        <w:numPr>
          <w:ilvl w:val="0"/>
          <w:numId w:val="24"/>
        </w:numPr>
        <w:ind w:left="1440" w:hanging="720"/>
      </w:pPr>
      <w:r>
        <w:t xml:space="preserve">The </w:t>
      </w:r>
      <w:r w:rsidR="00C4150F">
        <w:t>Respondent</w:t>
      </w:r>
      <w:r>
        <w:t>’s experience in meeting established schedules on similar projects;</w:t>
      </w:r>
    </w:p>
    <w:p w:rsidR="00EA5422" w:rsidRDefault="00EA5422" w:rsidP="00AE0BAE">
      <w:pPr>
        <w:ind w:left="1440" w:hanging="720"/>
      </w:pPr>
    </w:p>
    <w:p w:rsidR="00EA5422" w:rsidRDefault="00EA5422" w:rsidP="00AE0BAE">
      <w:pPr>
        <w:pStyle w:val="ListParagraph"/>
        <w:numPr>
          <w:ilvl w:val="0"/>
          <w:numId w:val="24"/>
        </w:numPr>
        <w:ind w:left="1440" w:hanging="720"/>
      </w:pPr>
      <w:r>
        <w:t xml:space="preserve">The </w:t>
      </w:r>
      <w:r w:rsidR="00C4150F">
        <w:t>Respondent</w:t>
      </w:r>
      <w:r>
        <w:t>’s capacity to secure adequate financing to finance the proposal</w:t>
      </w:r>
      <w:r w:rsidR="007226EA">
        <w:t xml:space="preserve">; and </w:t>
      </w:r>
    </w:p>
    <w:p w:rsidR="007226EA" w:rsidRDefault="007226EA" w:rsidP="00AE0BAE">
      <w:pPr>
        <w:ind w:left="1440" w:hanging="720"/>
      </w:pPr>
    </w:p>
    <w:p w:rsidR="007226EA" w:rsidRDefault="007226EA" w:rsidP="00AE0BAE">
      <w:pPr>
        <w:pStyle w:val="ListParagraph"/>
        <w:numPr>
          <w:ilvl w:val="0"/>
          <w:numId w:val="24"/>
        </w:numPr>
        <w:ind w:left="1440" w:hanging="720"/>
      </w:pPr>
      <w:r>
        <w:t xml:space="preserve">The </w:t>
      </w:r>
      <w:r w:rsidR="00C4150F">
        <w:t>Respondent</w:t>
      </w:r>
      <w:r>
        <w:t>’s proposed strategy for implementing the proposal.</w:t>
      </w:r>
    </w:p>
    <w:p w:rsidR="00EA5422" w:rsidRDefault="00EA5422" w:rsidP="00AE0BAE"/>
    <w:p w:rsidR="00F05BE6" w:rsidRDefault="00F05BE6" w:rsidP="00AE0BAE">
      <w:r>
        <w:t xml:space="preserve">The Township reserves the </w:t>
      </w:r>
      <w:r w:rsidR="00EA5422">
        <w:t>following</w:t>
      </w:r>
      <w:r>
        <w:t xml:space="preserve"> </w:t>
      </w:r>
      <w:r w:rsidR="00EA5422">
        <w:t>rights</w:t>
      </w:r>
      <w:r>
        <w:t>:</w:t>
      </w:r>
    </w:p>
    <w:p w:rsidR="00F05BE6" w:rsidRDefault="00F05BE6" w:rsidP="00AE0BAE"/>
    <w:p w:rsidR="00EA5422" w:rsidRPr="00AE0BAE" w:rsidRDefault="00EA5422" w:rsidP="00AE0BAE">
      <w:pPr>
        <w:pStyle w:val="ListParagraph"/>
        <w:numPr>
          <w:ilvl w:val="0"/>
          <w:numId w:val="25"/>
        </w:numPr>
        <w:ind w:left="1440" w:hanging="720"/>
        <w:rPr>
          <w:b/>
          <w:bCs/>
        </w:rPr>
      </w:pPr>
      <w:r w:rsidRPr="00EA5422">
        <w:t xml:space="preserve">To abandon the RFP process, including the right to </w:t>
      </w:r>
      <w:r w:rsidR="00150F76">
        <w:t xml:space="preserve">not </w:t>
      </w:r>
      <w:r w:rsidRPr="00EA5422">
        <w:t>award any contract related to this RFP, for any reaso</w:t>
      </w:r>
      <w:r>
        <w:t xml:space="preserve">n </w:t>
      </w:r>
      <w:r w:rsidRPr="00EA5422">
        <w:t>or no reason</w:t>
      </w:r>
      <w:r>
        <w:t>;</w:t>
      </w:r>
    </w:p>
    <w:p w:rsidR="00EA5422" w:rsidRPr="00EA5422" w:rsidRDefault="00EA5422" w:rsidP="00AE0BAE">
      <w:pPr>
        <w:ind w:left="1440" w:hanging="720"/>
        <w:rPr>
          <w:b/>
          <w:bCs/>
        </w:rPr>
      </w:pPr>
    </w:p>
    <w:p w:rsidR="00EA5422" w:rsidRPr="00AE0BAE" w:rsidRDefault="00EA5422" w:rsidP="00AE0BAE">
      <w:pPr>
        <w:pStyle w:val="ListParagraph"/>
        <w:numPr>
          <w:ilvl w:val="0"/>
          <w:numId w:val="25"/>
        </w:numPr>
        <w:ind w:left="1440" w:hanging="720"/>
        <w:rPr>
          <w:b/>
          <w:bCs/>
        </w:rPr>
      </w:pPr>
      <w:r w:rsidRPr="00EA5422">
        <w:t xml:space="preserve">To accept the proposal(s) that, in the </w:t>
      </w:r>
      <w:r>
        <w:t>Township’</w:t>
      </w:r>
      <w:r w:rsidRPr="00EA5422">
        <w:t>s sole judgment, best represents the</w:t>
      </w:r>
      <w:r>
        <w:t xml:space="preserve"> Township’</w:t>
      </w:r>
      <w:r w:rsidRPr="00EA5422">
        <w:t xml:space="preserve">s vision for redevelopment of the </w:t>
      </w:r>
      <w:r>
        <w:t>Redevelopment Area</w:t>
      </w:r>
      <w:r w:rsidRPr="00EA5422">
        <w:t xml:space="preserve"> and best serves the interests of the </w:t>
      </w:r>
      <w:r>
        <w:t>Township;</w:t>
      </w:r>
    </w:p>
    <w:p w:rsidR="00EA5422" w:rsidRDefault="00EA5422" w:rsidP="00AE0BAE">
      <w:pPr>
        <w:ind w:left="1440" w:hanging="720"/>
        <w:rPr>
          <w:b/>
          <w:bCs/>
        </w:rPr>
      </w:pPr>
    </w:p>
    <w:p w:rsidR="00EA5422" w:rsidRPr="00AE0BAE" w:rsidRDefault="00EA5422" w:rsidP="00AE0BAE">
      <w:pPr>
        <w:pStyle w:val="ListParagraph"/>
        <w:numPr>
          <w:ilvl w:val="0"/>
          <w:numId w:val="25"/>
        </w:numPr>
        <w:ind w:left="1440" w:hanging="720"/>
        <w:rPr>
          <w:b/>
          <w:bCs/>
        </w:rPr>
      </w:pPr>
      <w:r w:rsidRPr="00EA5422">
        <w:t xml:space="preserve">To </w:t>
      </w:r>
      <w:r w:rsidR="00150F76">
        <w:t>adopt a R</w:t>
      </w:r>
      <w:r>
        <w:t xml:space="preserve">edevelopment </w:t>
      </w:r>
      <w:r w:rsidR="00150F76">
        <w:t>P</w:t>
      </w:r>
      <w:r>
        <w:t>lan</w:t>
      </w:r>
      <w:r w:rsidRPr="00EA5422">
        <w:t xml:space="preserve"> </w:t>
      </w:r>
      <w:r>
        <w:t>that best suits the redevelopment of the Redevelopment Area;</w:t>
      </w:r>
    </w:p>
    <w:p w:rsidR="00EA5422" w:rsidRPr="00EA5422" w:rsidRDefault="00EA5422" w:rsidP="00AE0BAE">
      <w:pPr>
        <w:ind w:left="1440" w:hanging="720"/>
        <w:rPr>
          <w:b/>
          <w:bCs/>
        </w:rPr>
      </w:pPr>
    </w:p>
    <w:p w:rsidR="00EA5422" w:rsidRPr="00AE0BAE" w:rsidRDefault="00EA5422" w:rsidP="00AE0BAE">
      <w:pPr>
        <w:pStyle w:val="ListParagraph"/>
        <w:numPr>
          <w:ilvl w:val="0"/>
          <w:numId w:val="25"/>
        </w:numPr>
        <w:ind w:left="1440" w:hanging="720"/>
        <w:rPr>
          <w:b/>
          <w:bCs/>
        </w:rPr>
      </w:pPr>
      <w:r w:rsidRPr="00EA5422">
        <w:t>To waive any condition, requirement or formality that would otherwise have constituted nonconformance with the provisions of this RFP</w:t>
      </w:r>
      <w:r>
        <w:t>;</w:t>
      </w:r>
    </w:p>
    <w:p w:rsidR="00EA5422" w:rsidRPr="00EA5422" w:rsidRDefault="00EA5422" w:rsidP="00AE0BAE">
      <w:pPr>
        <w:ind w:left="1440" w:hanging="720"/>
        <w:rPr>
          <w:b/>
          <w:bCs/>
        </w:rPr>
      </w:pPr>
    </w:p>
    <w:p w:rsidR="00EA5422" w:rsidRPr="00AE0BAE" w:rsidRDefault="00EA5422" w:rsidP="00AE0BAE">
      <w:pPr>
        <w:pStyle w:val="ListParagraph"/>
        <w:numPr>
          <w:ilvl w:val="0"/>
          <w:numId w:val="25"/>
        </w:numPr>
        <w:ind w:left="1440" w:hanging="720"/>
        <w:rPr>
          <w:b/>
          <w:bCs/>
        </w:rPr>
      </w:pPr>
      <w:r w:rsidRPr="00EA5422">
        <w:t>To reject any or all proposals</w:t>
      </w:r>
      <w:r>
        <w:t>;</w:t>
      </w:r>
    </w:p>
    <w:p w:rsidR="00EA5422" w:rsidRPr="00EA5422" w:rsidRDefault="00EA5422" w:rsidP="00AE0BAE">
      <w:pPr>
        <w:ind w:left="1440" w:hanging="720"/>
        <w:rPr>
          <w:b/>
          <w:bCs/>
        </w:rPr>
      </w:pPr>
    </w:p>
    <w:p w:rsidR="00EA5422" w:rsidRPr="00AE0BAE" w:rsidRDefault="00EA5422" w:rsidP="00AE0BAE">
      <w:pPr>
        <w:pStyle w:val="ListParagraph"/>
        <w:numPr>
          <w:ilvl w:val="0"/>
          <w:numId w:val="25"/>
        </w:numPr>
        <w:ind w:left="1440" w:hanging="720"/>
        <w:rPr>
          <w:b/>
          <w:bCs/>
        </w:rPr>
      </w:pPr>
      <w:r w:rsidRPr="00EA5422">
        <w:t>To reject incomplete or nonresponsive proposals</w:t>
      </w:r>
      <w:r>
        <w:t>;</w:t>
      </w:r>
    </w:p>
    <w:p w:rsidR="00EA5422" w:rsidRPr="00EA5422" w:rsidRDefault="00EA5422" w:rsidP="00AE0BAE">
      <w:pPr>
        <w:ind w:left="1440" w:hanging="720"/>
        <w:rPr>
          <w:b/>
          <w:bCs/>
        </w:rPr>
      </w:pPr>
    </w:p>
    <w:p w:rsidR="00EA5422" w:rsidRPr="00AE0BAE" w:rsidRDefault="00EA5422" w:rsidP="00AE0BAE">
      <w:pPr>
        <w:pStyle w:val="ListParagraph"/>
        <w:numPr>
          <w:ilvl w:val="0"/>
          <w:numId w:val="25"/>
        </w:numPr>
        <w:ind w:left="1440" w:hanging="720"/>
      </w:pPr>
      <w:r w:rsidRPr="00EA5422">
        <w:t xml:space="preserve">To change or alter </w:t>
      </w:r>
      <w:r w:rsidRPr="00AE0BAE">
        <w:t>the terms and/or schedule of this RFP;</w:t>
      </w:r>
    </w:p>
    <w:p w:rsidR="00EA5422" w:rsidRPr="00AE0BAE" w:rsidRDefault="00EA5422" w:rsidP="00AE0BAE">
      <w:pPr>
        <w:ind w:left="1440" w:hanging="720"/>
      </w:pPr>
    </w:p>
    <w:p w:rsidR="00EA5422" w:rsidRPr="00AE0BAE" w:rsidRDefault="00EA5422" w:rsidP="00AE0BAE">
      <w:pPr>
        <w:pStyle w:val="ListParagraph"/>
        <w:numPr>
          <w:ilvl w:val="0"/>
          <w:numId w:val="25"/>
        </w:numPr>
        <w:ind w:left="1440" w:hanging="720"/>
      </w:pPr>
      <w:r w:rsidRPr="00AE0BAE">
        <w:t xml:space="preserve">To request additional information and undertake actions necessary to clarify or verify information provided by any </w:t>
      </w:r>
      <w:r w:rsidR="00C4150F" w:rsidRPr="00AE0BAE">
        <w:t>Respondent</w:t>
      </w:r>
      <w:r w:rsidRPr="00AE0BAE">
        <w:t>;</w:t>
      </w:r>
    </w:p>
    <w:p w:rsidR="00EA5422" w:rsidRPr="00AE0BAE" w:rsidRDefault="00EA5422" w:rsidP="00AE0BAE">
      <w:pPr>
        <w:ind w:left="1440" w:hanging="720"/>
      </w:pPr>
    </w:p>
    <w:p w:rsidR="00EA5422" w:rsidRPr="00AE0BAE" w:rsidRDefault="00EA5422" w:rsidP="00AE0BAE">
      <w:pPr>
        <w:pStyle w:val="ListParagraph"/>
        <w:numPr>
          <w:ilvl w:val="0"/>
          <w:numId w:val="25"/>
        </w:numPr>
        <w:ind w:left="1440" w:hanging="720"/>
      </w:pPr>
      <w:r w:rsidRPr="00AE0BAE">
        <w:t xml:space="preserve">To interview and/ or negotiate with any or all </w:t>
      </w:r>
      <w:r w:rsidR="00C4150F" w:rsidRPr="00AE0BAE">
        <w:t>Respondent</w:t>
      </w:r>
      <w:r w:rsidRPr="00AE0BAE">
        <w:t>s; and</w:t>
      </w:r>
    </w:p>
    <w:p w:rsidR="00EA5422" w:rsidRPr="00AE0BAE" w:rsidRDefault="00EA5422" w:rsidP="00AE0BAE">
      <w:pPr>
        <w:ind w:left="1440" w:hanging="720"/>
      </w:pPr>
    </w:p>
    <w:p w:rsidR="00F05BE6" w:rsidRPr="00AE0BAE" w:rsidRDefault="00EA5422" w:rsidP="00AE0BAE">
      <w:pPr>
        <w:pStyle w:val="ListParagraph"/>
        <w:numPr>
          <w:ilvl w:val="0"/>
          <w:numId w:val="25"/>
        </w:numPr>
        <w:ind w:left="1440" w:hanging="720"/>
      </w:pPr>
      <w:r w:rsidRPr="00AE0BAE">
        <w:t>To negotiate the</w:t>
      </w:r>
      <w:r w:rsidR="00150F76">
        <w:t xml:space="preserve"> terms of the requisite Redevelopment Agreement</w:t>
      </w:r>
      <w:r w:rsidRPr="00AE0BAE">
        <w:t xml:space="preserve"> with any </w:t>
      </w:r>
      <w:r w:rsidR="00C4150F" w:rsidRPr="00AE0BAE">
        <w:t>Respondent</w:t>
      </w:r>
      <w:r w:rsidRPr="00AE0BAE">
        <w:t>.</w:t>
      </w:r>
    </w:p>
    <w:p w:rsidR="00EA5422" w:rsidRDefault="00EA5422" w:rsidP="00EA5422">
      <w:pPr>
        <w:pStyle w:val="Heading10"/>
      </w:pPr>
    </w:p>
    <w:p w:rsidR="002730B5" w:rsidRPr="005F227D" w:rsidRDefault="002730B5" w:rsidP="002730B5">
      <w:pPr>
        <w:pStyle w:val="Heading10"/>
        <w:ind w:left="720"/>
        <w:rPr>
          <w:b w:val="0"/>
        </w:rPr>
      </w:pPr>
      <w:r w:rsidRPr="005F227D">
        <w:rPr>
          <w:b w:val="0"/>
        </w:rPr>
        <w:t xml:space="preserve">Upon the designation by Township Council of a Respondent as to serve as Redeveloper of the Property, the Redeveloper shall enter into an Escrow Agreement to post an initial escrow in the amount of $10,000 against which the Township may charge for the costs of drafting the Redevelopment Plan and Redevelopment Agreement.  </w:t>
      </w:r>
    </w:p>
    <w:p w:rsidR="002730B5" w:rsidRDefault="002730B5" w:rsidP="00EA5422">
      <w:pPr>
        <w:pStyle w:val="Heading10"/>
      </w:pPr>
    </w:p>
    <w:p w:rsidR="00F05BE6" w:rsidRDefault="009A3EF0" w:rsidP="00690B98">
      <w:pPr>
        <w:pStyle w:val="Heading10"/>
      </w:pPr>
      <w:bookmarkStart w:id="12" w:name="_Toc77335171"/>
      <w:r>
        <w:t>8</w:t>
      </w:r>
      <w:r w:rsidR="005D6DAC">
        <w:t>.</w:t>
      </w:r>
      <w:r w:rsidR="005D6DAC">
        <w:tab/>
        <w:t>Legal Disclaimers</w:t>
      </w:r>
      <w:bookmarkEnd w:id="12"/>
    </w:p>
    <w:p w:rsidR="00F05BE6" w:rsidRDefault="00F05BE6" w:rsidP="00690B98">
      <w:pPr>
        <w:pStyle w:val="Heading10"/>
      </w:pPr>
    </w:p>
    <w:p w:rsidR="00F05BE6" w:rsidRDefault="00F05BE6" w:rsidP="00690B98">
      <w:pPr>
        <w:pStyle w:val="ListParagraph"/>
        <w:numPr>
          <w:ilvl w:val="0"/>
          <w:numId w:val="15"/>
        </w:numPr>
        <w:ind w:left="1440" w:hanging="720"/>
      </w:pPr>
      <w:r>
        <w:t>The award of any contracts from the Township under this RFP is subject to approval by the M</w:t>
      </w:r>
      <w:r w:rsidR="00470A99">
        <w:t xml:space="preserve">edford </w:t>
      </w:r>
      <w:r>
        <w:t xml:space="preserve">Township Council. </w:t>
      </w:r>
    </w:p>
    <w:p w:rsidR="00F05BE6" w:rsidRDefault="00F05BE6" w:rsidP="00690B98">
      <w:pPr>
        <w:pStyle w:val="ListParagraph"/>
        <w:ind w:left="1440"/>
      </w:pPr>
    </w:p>
    <w:p w:rsidR="00F05BE6" w:rsidRDefault="00C4150F" w:rsidP="00690B98">
      <w:pPr>
        <w:pStyle w:val="ListParagraph"/>
        <w:numPr>
          <w:ilvl w:val="0"/>
          <w:numId w:val="15"/>
        </w:numPr>
        <w:ind w:left="1440" w:hanging="720"/>
      </w:pPr>
      <w:r>
        <w:t>Respondent</w:t>
      </w:r>
      <w:r w:rsidR="00F05BE6">
        <w:t>s are responsible for ensuring that responses to this RFP are compliant with all applicable Federal, State, and local laws, regulations, and ordinances.</w:t>
      </w:r>
    </w:p>
    <w:p w:rsidR="00F05BE6" w:rsidRDefault="00F05BE6" w:rsidP="00690B98">
      <w:pPr>
        <w:ind w:left="1440" w:hanging="720"/>
      </w:pPr>
    </w:p>
    <w:p w:rsidR="00F05BE6" w:rsidRDefault="00C4150F" w:rsidP="00690B98">
      <w:pPr>
        <w:pStyle w:val="ListParagraph"/>
        <w:numPr>
          <w:ilvl w:val="0"/>
          <w:numId w:val="15"/>
        </w:numPr>
        <w:ind w:left="1440" w:hanging="720"/>
      </w:pPr>
      <w:r>
        <w:t>Respondent</w:t>
      </w:r>
      <w:r w:rsidR="00F05BE6">
        <w:t>s acknowledge that the preparation and submission of responses is at their own risk and expense, and in no event may they seek reimbursement or contribution from the Township.</w:t>
      </w:r>
    </w:p>
    <w:p w:rsidR="007226EA" w:rsidRDefault="007226EA" w:rsidP="007226EA">
      <w:pPr>
        <w:pStyle w:val="ListParagraph"/>
        <w:ind w:left="1440"/>
      </w:pPr>
    </w:p>
    <w:p w:rsidR="007226EA" w:rsidRDefault="007226EA" w:rsidP="00690B98">
      <w:pPr>
        <w:pStyle w:val="ListParagraph"/>
        <w:numPr>
          <w:ilvl w:val="0"/>
          <w:numId w:val="15"/>
        </w:numPr>
        <w:ind w:left="1440" w:hanging="720"/>
      </w:pPr>
      <w:r>
        <w:t>This RFP is a solicitation of qualifications only and does not represent an offer, obligation, or agreement, whatsoever on the part of the Township.</w:t>
      </w:r>
    </w:p>
    <w:p w:rsidR="007226EA" w:rsidRDefault="007226EA" w:rsidP="007226EA">
      <w:pPr>
        <w:pStyle w:val="ListParagraph"/>
        <w:ind w:left="1440"/>
      </w:pPr>
    </w:p>
    <w:p w:rsidR="007226EA" w:rsidRDefault="007226EA" w:rsidP="00690B98">
      <w:pPr>
        <w:pStyle w:val="ListParagraph"/>
        <w:numPr>
          <w:ilvl w:val="0"/>
          <w:numId w:val="15"/>
        </w:numPr>
        <w:ind w:left="1440" w:hanging="720"/>
      </w:pPr>
      <w:r>
        <w:t xml:space="preserve">Selection of a </w:t>
      </w:r>
      <w:r w:rsidR="00C4150F">
        <w:t>Respondent</w:t>
      </w:r>
      <w:r>
        <w:t xml:space="preserve">’s proposal shall not create any rights on the </w:t>
      </w:r>
      <w:r w:rsidR="00C4150F">
        <w:t>Respondent</w:t>
      </w:r>
      <w:r>
        <w:t xml:space="preserve">’s part whatsoever until the execution by such </w:t>
      </w:r>
      <w:r w:rsidR="00C4150F">
        <w:t>Respondent</w:t>
      </w:r>
      <w:r>
        <w:t xml:space="preserve"> and the Tow</w:t>
      </w:r>
      <w:r w:rsidR="00150F76">
        <w:t>nship of the requisite Redevelopment Agreement.</w:t>
      </w:r>
    </w:p>
    <w:p w:rsidR="00F05BE6" w:rsidRDefault="00F05BE6" w:rsidP="00690B98">
      <w:pPr>
        <w:pStyle w:val="ListParagraph"/>
        <w:ind w:left="1440"/>
      </w:pPr>
    </w:p>
    <w:p w:rsidR="00EA5422" w:rsidRDefault="00F05BE6" w:rsidP="00EA5422">
      <w:pPr>
        <w:pStyle w:val="ListParagraph"/>
        <w:numPr>
          <w:ilvl w:val="0"/>
          <w:numId w:val="15"/>
        </w:numPr>
        <w:ind w:left="1440" w:hanging="720"/>
      </w:pPr>
      <w:r>
        <w:t xml:space="preserve">In an effort to foster the timely redevelopment of the Redevelopment Area, each </w:t>
      </w:r>
      <w:r w:rsidR="00C4150F">
        <w:t>Respondent</w:t>
      </w:r>
      <w:r>
        <w:t xml:space="preserve"> acknowledges that by submitting a response to this RFP, such </w:t>
      </w:r>
      <w:r w:rsidR="00C4150F">
        <w:t>Respondent</w:t>
      </w:r>
      <w:r>
        <w:t xml:space="preserve"> waives its right to file or maintain, through itself or any other party with which it is affiliated, any action or proceeding challenging the Township</w:t>
      </w:r>
      <w:r w:rsidR="00EA5422">
        <w:t>’</w:t>
      </w:r>
      <w:r>
        <w:t>s determinations made pursuant to this RFP</w:t>
      </w:r>
      <w:r w:rsidR="00EA5422">
        <w:t>.</w:t>
      </w:r>
      <w:r w:rsidR="00B326A2">
        <w:t xml:space="preserve">  </w:t>
      </w:r>
    </w:p>
    <w:p w:rsidR="00B326A2" w:rsidRDefault="00B326A2" w:rsidP="00B326A2"/>
    <w:p w:rsidR="00B326A2" w:rsidRDefault="00B326A2" w:rsidP="00B326A2"/>
    <w:p w:rsidR="00B326A2" w:rsidRDefault="00B326A2" w:rsidP="00B326A2">
      <w:pPr>
        <w:sectPr w:rsidR="00B326A2" w:rsidSect="002F680B">
          <w:footerReference w:type="default" r:id="rId14"/>
          <w:pgSz w:w="12240" w:h="15840"/>
          <w:pgMar w:top="1440" w:right="1440" w:bottom="1440" w:left="1440" w:header="720" w:footer="720" w:gutter="0"/>
          <w:pgNumType w:start="1"/>
          <w:cols w:space="720"/>
          <w:docGrid w:linePitch="360"/>
        </w:sectPr>
      </w:pPr>
      <w:r>
        <w:t>[End of Specifications.]</w:t>
      </w:r>
    </w:p>
    <w:p w:rsidR="002F680B" w:rsidRDefault="002F680B" w:rsidP="00690B98">
      <w:pPr>
        <w:pStyle w:val="Exhibit1"/>
      </w:pPr>
      <w:bookmarkStart w:id="13" w:name="_Toc77335172"/>
      <w:r>
        <w:t xml:space="preserve">Exhibit </w:t>
      </w:r>
      <w:r w:rsidR="00141DEB">
        <w:t>A</w:t>
      </w:r>
      <w:bookmarkEnd w:id="13"/>
    </w:p>
    <w:p w:rsidR="0095249A" w:rsidRDefault="0095249A" w:rsidP="00690B98">
      <w:pPr>
        <w:pStyle w:val="Exhibit1"/>
      </w:pPr>
    </w:p>
    <w:p w:rsidR="0095249A" w:rsidRPr="0095249A" w:rsidRDefault="0095249A" w:rsidP="00690B98">
      <w:pPr>
        <w:jc w:val="center"/>
        <w:rPr>
          <w:b/>
          <w:bCs/>
          <w:u w:val="single"/>
        </w:rPr>
      </w:pPr>
      <w:bookmarkStart w:id="14" w:name="_Toc474240191"/>
      <w:r w:rsidRPr="0095249A">
        <w:rPr>
          <w:b/>
          <w:bCs/>
          <w:u w:val="single"/>
        </w:rPr>
        <w:t>AFFIRMATIVE ACTION CERTIFICATION</w:t>
      </w:r>
      <w:bookmarkEnd w:id="14"/>
    </w:p>
    <w:p w:rsidR="0095249A" w:rsidRDefault="0095249A" w:rsidP="00690B98">
      <w:pPr>
        <w:tabs>
          <w:tab w:val="left" w:pos="-720"/>
        </w:tabs>
        <w:suppressAutoHyphens/>
        <w:rPr>
          <w:bCs/>
          <w:sz w:val="22"/>
        </w:rPr>
      </w:pPr>
    </w:p>
    <w:p w:rsidR="0095249A" w:rsidRPr="0095249A" w:rsidRDefault="0095249A" w:rsidP="00690B98">
      <w:pPr>
        <w:rPr>
          <w:szCs w:val="24"/>
        </w:rPr>
      </w:pPr>
      <w:r w:rsidRPr="0095249A">
        <w:rPr>
          <w:szCs w:val="24"/>
        </w:rPr>
        <w:t xml:space="preserve">This form is a summary of the successful </w:t>
      </w:r>
      <w:r w:rsidR="00C4150F">
        <w:rPr>
          <w:szCs w:val="24"/>
        </w:rPr>
        <w:t>Respondent</w:t>
      </w:r>
      <w:r w:rsidR="00EA5422">
        <w:rPr>
          <w:szCs w:val="24"/>
        </w:rPr>
        <w:t>’</w:t>
      </w:r>
      <w:r w:rsidRPr="0095249A">
        <w:rPr>
          <w:szCs w:val="24"/>
        </w:rPr>
        <w:t>s requirement to comply with the requirements of N.J.S.A. 10:5-31 and N.J.A.C. 17:27.</w:t>
      </w:r>
    </w:p>
    <w:p w:rsidR="0095249A" w:rsidRPr="0095249A" w:rsidRDefault="0095249A" w:rsidP="00690B98">
      <w:pPr>
        <w:pStyle w:val="Footer"/>
        <w:tabs>
          <w:tab w:val="left" w:pos="270"/>
        </w:tabs>
        <w:rPr>
          <w:szCs w:val="24"/>
        </w:rPr>
      </w:pPr>
    </w:p>
    <w:p w:rsidR="0095249A" w:rsidRPr="004B2A35" w:rsidRDefault="0095249A" w:rsidP="00690B98">
      <w:pPr>
        <w:pStyle w:val="Footer"/>
        <w:tabs>
          <w:tab w:val="left" w:pos="270"/>
        </w:tabs>
        <w:rPr>
          <w:szCs w:val="24"/>
        </w:rPr>
      </w:pPr>
      <w:r w:rsidRPr="0095249A">
        <w:rPr>
          <w:szCs w:val="24"/>
        </w:rPr>
        <w:t xml:space="preserve">The successful </w:t>
      </w:r>
      <w:r w:rsidR="00C4150F">
        <w:rPr>
          <w:szCs w:val="24"/>
        </w:rPr>
        <w:t>Respondent</w:t>
      </w:r>
      <w:r w:rsidRPr="0095249A">
        <w:rPr>
          <w:szCs w:val="24"/>
        </w:rPr>
        <w:t xml:space="preserve"> shall submit to the public agency, after notification of award but prior to execution of this contract, one of the following three documents as forms of evidence:</w:t>
      </w:r>
      <w:r w:rsidR="004B2A35">
        <w:rPr>
          <w:szCs w:val="24"/>
        </w:rPr>
        <w:t xml:space="preserve"> </w:t>
      </w:r>
      <w:r w:rsidRPr="0095249A">
        <w:rPr>
          <w:rFonts w:cs="Times New Roman"/>
          <w:szCs w:val="24"/>
        </w:rPr>
        <w:t xml:space="preserve">(a) </w:t>
      </w:r>
      <w:r w:rsidR="004B2A35">
        <w:rPr>
          <w:rFonts w:cs="Times New Roman"/>
          <w:szCs w:val="24"/>
        </w:rPr>
        <w:t>a</w:t>
      </w:r>
      <w:r w:rsidRPr="0095249A">
        <w:rPr>
          <w:rFonts w:cs="Times New Roman"/>
          <w:szCs w:val="24"/>
        </w:rPr>
        <w:t xml:space="preserve"> photocopy of a valid letter that the contractor is operating under an existing Federally approved or sanctioned affirmative action program (good for one year from the date of the letter);</w:t>
      </w:r>
      <w:r w:rsidR="004B2A35">
        <w:rPr>
          <w:rFonts w:cs="Times New Roman"/>
          <w:szCs w:val="24"/>
        </w:rPr>
        <w:t xml:space="preserve"> </w:t>
      </w:r>
      <w:r w:rsidR="004B2A35">
        <w:rPr>
          <w:szCs w:val="24"/>
        </w:rPr>
        <w:t xml:space="preserve">or </w:t>
      </w:r>
      <w:r w:rsidRPr="0095249A">
        <w:rPr>
          <w:rFonts w:cs="Times New Roman"/>
          <w:szCs w:val="24"/>
        </w:rPr>
        <w:t xml:space="preserve">(b) </w:t>
      </w:r>
      <w:r w:rsidR="004B2A35">
        <w:rPr>
          <w:rFonts w:cs="Times New Roman"/>
          <w:szCs w:val="24"/>
        </w:rPr>
        <w:t>a</w:t>
      </w:r>
      <w:r w:rsidRPr="0095249A">
        <w:rPr>
          <w:rFonts w:cs="Times New Roman"/>
          <w:szCs w:val="24"/>
        </w:rPr>
        <w:t xml:space="preserve"> photocopy of a Certificate of Employee Information Report approval, issued in accordance with N.J.A.C. 17:27-4;</w:t>
      </w:r>
      <w:r w:rsidR="004B2A35">
        <w:rPr>
          <w:rFonts w:cs="Times New Roman"/>
          <w:szCs w:val="24"/>
        </w:rPr>
        <w:t xml:space="preserve"> or </w:t>
      </w:r>
      <w:r w:rsidRPr="0095249A">
        <w:rPr>
          <w:rFonts w:cs="Times New Roman"/>
          <w:szCs w:val="24"/>
        </w:rPr>
        <w:t xml:space="preserve">(c) </w:t>
      </w:r>
      <w:r w:rsidR="004B2A35">
        <w:rPr>
          <w:rFonts w:cs="Times New Roman"/>
          <w:szCs w:val="24"/>
        </w:rPr>
        <w:t xml:space="preserve">a </w:t>
      </w:r>
      <w:r w:rsidRPr="0095249A">
        <w:rPr>
          <w:rFonts w:cs="Times New Roman"/>
          <w:szCs w:val="24"/>
        </w:rPr>
        <w:t>photocopy of an Employee Information Report (Form AA302) provided by the Division and distributed to the public agency to be completed by the contractor in accordance with N.J.A.C. 17:27-4.</w:t>
      </w:r>
    </w:p>
    <w:p w:rsidR="0095249A" w:rsidRPr="0095249A" w:rsidRDefault="0095249A" w:rsidP="00690B98">
      <w:pPr>
        <w:pStyle w:val="BodyTextIndent3"/>
        <w:spacing w:after="0"/>
        <w:ind w:left="0"/>
        <w:rPr>
          <w:rFonts w:cs="Times New Roman"/>
          <w:sz w:val="24"/>
          <w:szCs w:val="24"/>
        </w:rPr>
      </w:pPr>
    </w:p>
    <w:p w:rsidR="0095249A" w:rsidRPr="0095249A" w:rsidRDefault="0095249A" w:rsidP="00690B98">
      <w:pPr>
        <w:pStyle w:val="BodyTextIndent3"/>
        <w:spacing w:after="0"/>
        <w:ind w:left="0"/>
        <w:rPr>
          <w:rFonts w:cs="Times New Roman"/>
          <w:sz w:val="24"/>
          <w:szCs w:val="24"/>
        </w:rPr>
      </w:pPr>
      <w:r w:rsidRPr="0095249A">
        <w:rPr>
          <w:rFonts w:cs="Times New Roman"/>
          <w:sz w:val="24"/>
          <w:szCs w:val="24"/>
        </w:rPr>
        <w:t xml:space="preserve">The successful </w:t>
      </w:r>
      <w:r w:rsidR="00C4150F">
        <w:rPr>
          <w:rFonts w:cs="Times New Roman"/>
          <w:sz w:val="24"/>
          <w:szCs w:val="24"/>
        </w:rPr>
        <w:t>Respondent</w:t>
      </w:r>
      <w:r w:rsidRPr="0095249A">
        <w:rPr>
          <w:rFonts w:cs="Times New Roman"/>
          <w:sz w:val="24"/>
          <w:szCs w:val="24"/>
        </w:rPr>
        <w:t xml:space="preserve"> may obtain the Affirmative Action Employee Information Report (AA302) from the contracting unit during normal business hours.</w:t>
      </w:r>
    </w:p>
    <w:p w:rsidR="0095249A" w:rsidRPr="0095249A" w:rsidRDefault="0095249A" w:rsidP="00690B98">
      <w:pPr>
        <w:pStyle w:val="BodyTextIndent3"/>
        <w:spacing w:after="0"/>
        <w:ind w:left="990"/>
        <w:rPr>
          <w:rFonts w:cs="Times New Roman"/>
          <w:sz w:val="24"/>
          <w:szCs w:val="24"/>
        </w:rPr>
      </w:pPr>
    </w:p>
    <w:p w:rsidR="0095249A" w:rsidRPr="0095249A" w:rsidRDefault="0095249A" w:rsidP="00690B98">
      <w:pPr>
        <w:pStyle w:val="BodyTextIndent3"/>
        <w:spacing w:after="0"/>
        <w:ind w:left="0"/>
        <w:rPr>
          <w:rFonts w:cs="Times New Roman"/>
          <w:sz w:val="24"/>
          <w:szCs w:val="24"/>
        </w:rPr>
      </w:pPr>
      <w:r w:rsidRPr="0095249A">
        <w:rPr>
          <w:rFonts w:cs="Times New Roman"/>
          <w:sz w:val="24"/>
          <w:szCs w:val="24"/>
        </w:rPr>
        <w:t xml:space="preserve">The successful </w:t>
      </w:r>
      <w:r w:rsidR="00C4150F">
        <w:rPr>
          <w:rFonts w:cs="Times New Roman"/>
          <w:sz w:val="24"/>
          <w:szCs w:val="24"/>
        </w:rPr>
        <w:t>Respondent</w:t>
      </w:r>
      <w:r w:rsidRPr="0095249A">
        <w:rPr>
          <w:rFonts w:cs="Times New Roman"/>
          <w:sz w:val="24"/>
          <w:szCs w:val="24"/>
        </w:rPr>
        <w:t xml:space="preserve">(s) must submit the copies of the AA302 Report to the Division of Contract Compliance and Equal Employment Opportunity in Public Contracts (Division).  The Public Agency copy is submitted to the public agency, and the </w:t>
      </w:r>
      <w:r w:rsidR="00C4150F">
        <w:rPr>
          <w:rFonts w:cs="Times New Roman"/>
          <w:sz w:val="24"/>
          <w:szCs w:val="24"/>
        </w:rPr>
        <w:t>Respondent</w:t>
      </w:r>
      <w:r w:rsidRPr="0095249A">
        <w:rPr>
          <w:rFonts w:cs="Times New Roman"/>
          <w:sz w:val="24"/>
          <w:szCs w:val="24"/>
        </w:rPr>
        <w:t xml:space="preserve"> copy is retained by the </w:t>
      </w:r>
      <w:r w:rsidR="00C4150F">
        <w:rPr>
          <w:rFonts w:cs="Times New Roman"/>
          <w:sz w:val="24"/>
          <w:szCs w:val="24"/>
        </w:rPr>
        <w:t>Respondent</w:t>
      </w:r>
      <w:r w:rsidRPr="0095249A">
        <w:rPr>
          <w:rFonts w:cs="Times New Roman"/>
          <w:sz w:val="24"/>
          <w:szCs w:val="24"/>
        </w:rPr>
        <w:t>.</w:t>
      </w:r>
      <w:bookmarkStart w:id="15" w:name="S13_412C_I2C_a2C"/>
      <w:bookmarkEnd w:id="15"/>
      <w:r w:rsidRPr="0095249A">
        <w:rPr>
          <w:rStyle w:val="CommentReference"/>
          <w:rFonts w:cs="Times New Roman"/>
          <w:vanish/>
          <w:sz w:val="24"/>
          <w:szCs w:val="24"/>
        </w:rPr>
        <w:t xml:space="preserve"> </w:t>
      </w:r>
    </w:p>
    <w:p w:rsidR="0095249A" w:rsidRPr="0095249A" w:rsidRDefault="0095249A" w:rsidP="00690B98">
      <w:pPr>
        <w:rPr>
          <w:szCs w:val="24"/>
        </w:rPr>
      </w:pPr>
    </w:p>
    <w:p w:rsidR="0095249A" w:rsidRPr="0095249A" w:rsidRDefault="0095249A" w:rsidP="00690B98">
      <w:pPr>
        <w:rPr>
          <w:szCs w:val="24"/>
        </w:rPr>
      </w:pPr>
      <w:r w:rsidRPr="0095249A">
        <w:rPr>
          <w:szCs w:val="24"/>
        </w:rPr>
        <w:t xml:space="preserve">The undersigned </w:t>
      </w:r>
      <w:r w:rsidR="00C4150F">
        <w:rPr>
          <w:szCs w:val="24"/>
        </w:rPr>
        <w:t>Respondent</w:t>
      </w:r>
      <w:r w:rsidRPr="0095249A">
        <w:rPr>
          <w:szCs w:val="24"/>
        </w:rPr>
        <w:t xml:space="preserve"> certifies that he/she is aware of the commitment to comply with the requirements of N.J.S.A. 10:5-31 and N.J.A.C. 17:27 and agrees to furnish the required forms of evidence.</w:t>
      </w:r>
    </w:p>
    <w:p w:rsidR="0095249A" w:rsidRPr="0095249A" w:rsidRDefault="0095249A" w:rsidP="00690B98">
      <w:pPr>
        <w:rPr>
          <w:szCs w:val="24"/>
        </w:rPr>
      </w:pPr>
    </w:p>
    <w:p w:rsidR="0095249A" w:rsidRPr="0095249A" w:rsidRDefault="0095249A" w:rsidP="00690B98">
      <w:pPr>
        <w:rPr>
          <w:bCs/>
          <w:szCs w:val="24"/>
        </w:rPr>
      </w:pPr>
      <w:r w:rsidRPr="0095249A">
        <w:rPr>
          <w:szCs w:val="24"/>
        </w:rPr>
        <w:t xml:space="preserve">The undersigned </w:t>
      </w:r>
      <w:r w:rsidR="00C4150F">
        <w:rPr>
          <w:szCs w:val="24"/>
        </w:rPr>
        <w:t>Respondent</w:t>
      </w:r>
      <w:r w:rsidRPr="0095249A">
        <w:rPr>
          <w:szCs w:val="24"/>
        </w:rPr>
        <w:t xml:space="preserve"> further understands that his/her </w:t>
      </w:r>
      <w:r w:rsidRPr="0095249A">
        <w:rPr>
          <w:bCs/>
          <w:szCs w:val="24"/>
        </w:rPr>
        <w:t xml:space="preserve">RFP </w:t>
      </w:r>
      <w:r w:rsidRPr="0095249A">
        <w:rPr>
          <w:szCs w:val="24"/>
        </w:rPr>
        <w:t xml:space="preserve">shall be rejected as non-responsive if said </w:t>
      </w:r>
      <w:r w:rsidR="00C4150F">
        <w:rPr>
          <w:szCs w:val="24"/>
        </w:rPr>
        <w:t>Respondent</w:t>
      </w:r>
      <w:r w:rsidRPr="0095249A">
        <w:rPr>
          <w:szCs w:val="24"/>
        </w:rPr>
        <w:t xml:space="preserve"> fails to comply with the requirements of N.J.S.A. 10:5-31 and N.J.A.C. 17:27.</w:t>
      </w:r>
    </w:p>
    <w:p w:rsidR="0095249A" w:rsidRDefault="0095249A" w:rsidP="00690B98">
      <w:pPr>
        <w:tabs>
          <w:tab w:val="left" w:pos="-720"/>
        </w:tabs>
        <w:suppressAutoHyphens/>
        <w:rPr>
          <w:rFonts w:cs="Times New Roman"/>
          <w:b/>
          <w:i/>
          <w:iCs/>
          <w:szCs w:val="24"/>
        </w:rPr>
      </w:pPr>
    </w:p>
    <w:p w:rsidR="004B2A35" w:rsidRDefault="004B2A35" w:rsidP="00690B98">
      <w:pPr>
        <w:tabs>
          <w:tab w:val="left" w:pos="-720"/>
        </w:tabs>
        <w:suppressAutoHyphens/>
        <w:rPr>
          <w:rFonts w:cs="Times New Roman"/>
          <w:bCs/>
          <w:szCs w:val="24"/>
        </w:rPr>
      </w:pPr>
    </w:p>
    <w:p w:rsidR="0095249A" w:rsidRDefault="0095249A"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95249A" w:rsidRDefault="0095249A" w:rsidP="00690B98">
      <w:pPr>
        <w:tabs>
          <w:tab w:val="left" w:pos="-720"/>
        </w:tabs>
        <w:suppressAutoHyphens/>
        <w:rPr>
          <w:rFonts w:cs="Times New Roman"/>
          <w:bCs/>
          <w:szCs w:val="24"/>
        </w:rPr>
      </w:pPr>
      <w:r>
        <w:rPr>
          <w:rFonts w:cs="Times New Roman"/>
          <w:bCs/>
          <w:szCs w:val="24"/>
        </w:rPr>
        <w:t>COMPANY/</w:t>
      </w:r>
      <w:r w:rsidR="00C4150F">
        <w:rPr>
          <w:rFonts w:cs="Times New Roman"/>
          <w:bCs/>
          <w:szCs w:val="24"/>
        </w:rPr>
        <w:t>RESPONDENT</w:t>
      </w:r>
      <w:r w:rsidR="00EA5422">
        <w:rPr>
          <w:rFonts w:cs="Times New Roman"/>
          <w:bCs/>
          <w:szCs w:val="24"/>
        </w:rPr>
        <w:t>’</w:t>
      </w:r>
      <w:r>
        <w:rPr>
          <w:rFonts w:cs="Times New Roman"/>
          <w:bCs/>
          <w:szCs w:val="24"/>
        </w:rPr>
        <w:t>S NAME (PRINT)</w:t>
      </w:r>
    </w:p>
    <w:p w:rsidR="004B2A35" w:rsidRDefault="004B2A35" w:rsidP="00690B98">
      <w:pPr>
        <w:tabs>
          <w:tab w:val="left" w:pos="-720"/>
        </w:tabs>
        <w:suppressAutoHyphens/>
        <w:rPr>
          <w:rFonts w:cs="Times New Roman"/>
          <w:bCs/>
          <w:szCs w:val="24"/>
        </w:rPr>
      </w:pPr>
    </w:p>
    <w:p w:rsidR="0095249A" w:rsidRDefault="0095249A"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95249A" w:rsidRDefault="0095249A" w:rsidP="00690B98">
      <w:pPr>
        <w:tabs>
          <w:tab w:val="left" w:pos="-720"/>
        </w:tabs>
        <w:suppressAutoHyphens/>
        <w:rPr>
          <w:rFonts w:cs="Times New Roman"/>
          <w:bCs/>
          <w:szCs w:val="24"/>
        </w:rPr>
      </w:pPr>
      <w:r>
        <w:rPr>
          <w:rFonts w:cs="Times New Roman"/>
          <w:bCs/>
          <w:szCs w:val="24"/>
        </w:rPr>
        <w:t>AUTHORIZED SIGNATURE</w:t>
      </w:r>
    </w:p>
    <w:p w:rsidR="0095249A" w:rsidRPr="0095249A" w:rsidRDefault="0095249A" w:rsidP="00690B98">
      <w:pPr>
        <w:tabs>
          <w:tab w:val="left" w:pos="-720"/>
        </w:tabs>
        <w:suppressAutoHyphens/>
        <w:rPr>
          <w:rFonts w:cs="Times New Roman"/>
          <w:bCs/>
          <w:szCs w:val="24"/>
          <w:u w:val="single"/>
        </w:rPr>
      </w:pPr>
      <w:r>
        <w:rPr>
          <w:rFonts w:cs="Times New Roman"/>
          <w:bCs/>
          <w:szCs w:val="24"/>
        </w:rPr>
        <w:t xml:space="preserve">Name (print): </w:t>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95249A" w:rsidRDefault="0095249A" w:rsidP="00690B98">
      <w:pPr>
        <w:tabs>
          <w:tab w:val="left" w:pos="-720"/>
        </w:tabs>
        <w:suppressAutoHyphens/>
        <w:rPr>
          <w:rFonts w:cs="Times New Roman"/>
          <w:szCs w:val="24"/>
          <w:u w:val="single"/>
        </w:rPr>
      </w:pPr>
      <w:r>
        <w:rPr>
          <w:rFonts w:cs="Times New Roman"/>
          <w:szCs w:val="24"/>
        </w:rPr>
        <w:t xml:space="preserve">Title: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95249A" w:rsidRPr="0095249A" w:rsidRDefault="0095249A" w:rsidP="00690B98">
      <w:pPr>
        <w:tabs>
          <w:tab w:val="left" w:pos="-720"/>
        </w:tabs>
        <w:suppressAutoHyphens/>
        <w:rPr>
          <w:rFonts w:cs="Times New Roman"/>
          <w:szCs w:val="24"/>
          <w:u w:val="single"/>
        </w:rPr>
      </w:pPr>
      <w:r>
        <w:rPr>
          <w:rFonts w:cs="Times New Roman"/>
          <w:szCs w:val="24"/>
        </w:rPr>
        <w:t xml:space="preserve">Date: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95249A" w:rsidRDefault="0095249A" w:rsidP="00690B98">
      <w:pPr>
        <w:sectPr w:rsidR="0095249A" w:rsidSect="002F680B">
          <w:footerReference w:type="default" r:id="rId15"/>
          <w:pgSz w:w="12240" w:h="15840"/>
          <w:pgMar w:top="1440" w:right="1440" w:bottom="1440" w:left="1440" w:header="720" w:footer="720" w:gutter="0"/>
          <w:pgNumType w:start="1"/>
          <w:cols w:space="720"/>
          <w:docGrid w:linePitch="360"/>
        </w:sectPr>
      </w:pPr>
    </w:p>
    <w:p w:rsidR="002F680B" w:rsidRDefault="002F680B" w:rsidP="00690B98">
      <w:pPr>
        <w:pStyle w:val="Exhibit1"/>
      </w:pPr>
      <w:bookmarkStart w:id="16" w:name="_Toc77335173"/>
      <w:r>
        <w:t xml:space="preserve">Exhibit </w:t>
      </w:r>
      <w:r w:rsidR="00141DEB">
        <w:t>B</w:t>
      </w:r>
      <w:bookmarkEnd w:id="16"/>
    </w:p>
    <w:p w:rsidR="004B2A35" w:rsidRPr="004B2A35" w:rsidRDefault="004B2A35" w:rsidP="00690B98">
      <w:pPr>
        <w:pStyle w:val="Exhibit1"/>
        <w:rPr>
          <w:bCs w:val="0"/>
          <w:u w:val="single"/>
        </w:rPr>
      </w:pPr>
    </w:p>
    <w:p w:rsidR="004B2A35" w:rsidRPr="004B2A35" w:rsidRDefault="004B2A35" w:rsidP="00690B98">
      <w:pPr>
        <w:jc w:val="center"/>
        <w:rPr>
          <w:b/>
          <w:u w:val="single"/>
        </w:rPr>
      </w:pPr>
      <w:bookmarkStart w:id="17" w:name="_Toc265567533"/>
      <w:bookmarkStart w:id="18" w:name="_Toc272413177"/>
      <w:bookmarkStart w:id="19" w:name="_Toc277150506"/>
      <w:bookmarkStart w:id="20" w:name="_Toc474240192"/>
      <w:r w:rsidRPr="004B2A35">
        <w:rPr>
          <w:b/>
          <w:u w:val="single"/>
        </w:rPr>
        <w:t>EQUAL EMPLOYMENT OPPORTUNITY</w:t>
      </w:r>
      <w:bookmarkEnd w:id="17"/>
      <w:bookmarkEnd w:id="18"/>
      <w:bookmarkEnd w:id="19"/>
      <w:bookmarkEnd w:id="20"/>
    </w:p>
    <w:p w:rsidR="004B2A35" w:rsidRPr="004B2A35" w:rsidRDefault="004B2A35" w:rsidP="00690B98">
      <w:pPr>
        <w:jc w:val="center"/>
        <w:rPr>
          <w:b/>
        </w:rPr>
      </w:pPr>
      <w:r w:rsidRPr="004B2A35">
        <w:rPr>
          <w:b/>
        </w:rPr>
        <w:t>N.J.S.A. 10:5-31 et seq. (P.L. 1975, C. 127)</w:t>
      </w:r>
    </w:p>
    <w:p w:rsidR="004B2A35" w:rsidRPr="004B2A35" w:rsidRDefault="004B2A35" w:rsidP="00690B98">
      <w:pPr>
        <w:jc w:val="center"/>
        <w:rPr>
          <w:b/>
        </w:rPr>
      </w:pPr>
      <w:r w:rsidRPr="004B2A35">
        <w:rPr>
          <w:b/>
        </w:rPr>
        <w:t>N.J.A.C. 17:27</w:t>
      </w:r>
    </w:p>
    <w:p w:rsidR="004B2A35" w:rsidRPr="004B2A35" w:rsidRDefault="004B2A35" w:rsidP="00690B98">
      <w:pPr>
        <w:jc w:val="center"/>
        <w:rPr>
          <w:b/>
          <w:bCs/>
        </w:rPr>
      </w:pPr>
      <w:bookmarkStart w:id="21" w:name="_Toc265567534"/>
      <w:bookmarkStart w:id="22" w:name="_Toc272413178"/>
      <w:bookmarkStart w:id="23" w:name="_Toc277150507"/>
      <w:bookmarkStart w:id="24" w:name="_Toc474240193"/>
      <w:r w:rsidRPr="004B2A35">
        <w:rPr>
          <w:b/>
          <w:bCs/>
        </w:rPr>
        <w:t>GOODS, PROFESSIONAL SERVICE AND GENERAL SERVICE CONTRACTS</w:t>
      </w:r>
      <w:bookmarkEnd w:id="21"/>
      <w:bookmarkEnd w:id="22"/>
      <w:bookmarkEnd w:id="23"/>
      <w:bookmarkEnd w:id="24"/>
    </w:p>
    <w:p w:rsidR="004B2A35" w:rsidRDefault="004B2A35" w:rsidP="00690B98">
      <w:pPr>
        <w:tabs>
          <w:tab w:val="left" w:pos="600"/>
          <w:tab w:val="right" w:pos="8520"/>
        </w:tabs>
      </w:pPr>
    </w:p>
    <w:p w:rsidR="004B2A35" w:rsidRPr="009A09F1" w:rsidRDefault="004B2A35" w:rsidP="00690B98">
      <w:pPr>
        <w:tabs>
          <w:tab w:val="left" w:pos="600"/>
          <w:tab w:val="right" w:pos="8520"/>
        </w:tabs>
      </w:pPr>
      <w:r w:rsidRPr="009A09F1">
        <w:t xml:space="preserve">During the performance of </w:t>
      </w:r>
      <w:r w:rsidR="008B55B6">
        <w:t>any contract awarded in response to the RFP</w:t>
      </w:r>
      <w:r w:rsidRPr="009A09F1">
        <w:t>, the contractor agrees as follows:</w:t>
      </w:r>
    </w:p>
    <w:p w:rsidR="004B2A35" w:rsidRPr="009A09F1" w:rsidRDefault="004B2A35" w:rsidP="00690B98">
      <w:pPr>
        <w:tabs>
          <w:tab w:val="left" w:pos="600"/>
          <w:tab w:val="right" w:pos="8520"/>
        </w:tabs>
      </w:pPr>
    </w:p>
    <w:p w:rsidR="004B2A35" w:rsidRPr="009A09F1" w:rsidRDefault="004B2A35" w:rsidP="00690B98">
      <w:pPr>
        <w:tabs>
          <w:tab w:val="left" w:pos="600"/>
          <w:tab w:val="right" w:pos="8520"/>
        </w:tabs>
      </w:pPr>
      <w:r w:rsidRPr="009A09F1">
        <w:t xml:space="preserve">The contractor or subcontractor, where applicable, will not discriminate against any employee or </w:t>
      </w:r>
      <w:r w:rsidR="00141DEB">
        <w:t>applicant</w:t>
      </w:r>
      <w:r w:rsidRPr="009A09F1">
        <w:t xml:space="preserve">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w:t>
      </w:r>
      <w:r w:rsidR="00141DEB">
        <w:t>Applicant</w:t>
      </w:r>
      <w:r w:rsidRPr="009A09F1">
        <w:t xml:space="preserve">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w:t>
      </w:r>
      <w:r w:rsidR="00141DEB">
        <w:t>Applicant</w:t>
      </w:r>
      <w:r w:rsidRPr="009A09F1">
        <w:t>s for employment, notices to be provided by the Public Agency Compliance Officer setting forth provisions of this nondiscrimination clause.</w:t>
      </w:r>
    </w:p>
    <w:p w:rsidR="004B2A35" w:rsidRPr="009A09F1" w:rsidRDefault="004B2A35" w:rsidP="00690B98">
      <w:pPr>
        <w:tabs>
          <w:tab w:val="left" w:pos="600"/>
          <w:tab w:val="right" w:pos="8520"/>
        </w:tabs>
      </w:pPr>
      <w:r w:rsidRPr="009A09F1">
        <w:t xml:space="preserve"> </w:t>
      </w:r>
    </w:p>
    <w:p w:rsidR="004B2A35" w:rsidRPr="009A09F1" w:rsidRDefault="004B2A35" w:rsidP="00690B98">
      <w:pPr>
        <w:tabs>
          <w:tab w:val="left" w:pos="600"/>
          <w:tab w:val="right" w:pos="8520"/>
        </w:tabs>
      </w:pPr>
      <w:r w:rsidRPr="009A09F1">
        <w:t xml:space="preserve">The contractor or subcontractor, where applicable will, in all solicitations or advertisements for employees placed by or on behalf of the contractor, state that all qualified </w:t>
      </w:r>
      <w:r w:rsidR="00141DEB">
        <w:t>Applicant</w:t>
      </w:r>
      <w:r w:rsidRPr="009A09F1">
        <w:t>s will receive consideration for employment without regard to age, race, creed, color, national origin, ancestry, marital status, affectional or sexual orientation, gender identity or expression, disability, nationality or sex.</w:t>
      </w:r>
    </w:p>
    <w:p w:rsidR="004B2A35" w:rsidRPr="009A09F1" w:rsidRDefault="004B2A35" w:rsidP="00690B98">
      <w:pPr>
        <w:tabs>
          <w:tab w:val="left" w:pos="600"/>
          <w:tab w:val="right" w:pos="8520"/>
        </w:tabs>
      </w:pPr>
    </w:p>
    <w:p w:rsidR="004B2A35" w:rsidRPr="009A09F1" w:rsidRDefault="004B2A35" w:rsidP="00690B98">
      <w:pPr>
        <w:tabs>
          <w:tab w:val="left" w:pos="600"/>
          <w:tab w:val="right" w:pos="8520"/>
        </w:tabs>
      </w:pPr>
      <w:r w:rsidRPr="009A09F1">
        <w:t>The contractor or subcontractor will send to each labor union, with which it has a collective bargaining agreement, a notice, to be provided by the agency contracting officer, advising the labor union of the contractor</w:t>
      </w:r>
      <w:r w:rsidR="00EA5422">
        <w:t>’</w:t>
      </w:r>
      <w:r w:rsidRPr="009A09F1">
        <w:t xml:space="preserve">s commitments under this chapter and shall post copies of the notice in conspicuous places available to employees and </w:t>
      </w:r>
      <w:r w:rsidR="00141DEB">
        <w:t>Applicant</w:t>
      </w:r>
      <w:r w:rsidRPr="009A09F1">
        <w:t>s for employment.</w:t>
      </w:r>
    </w:p>
    <w:p w:rsidR="004B2A35" w:rsidRPr="009A09F1" w:rsidRDefault="004B2A35" w:rsidP="00690B98">
      <w:pPr>
        <w:tabs>
          <w:tab w:val="left" w:pos="600"/>
          <w:tab w:val="right" w:pos="8520"/>
        </w:tabs>
      </w:pPr>
    </w:p>
    <w:p w:rsidR="004B2A35" w:rsidRPr="009A09F1" w:rsidRDefault="004B2A35" w:rsidP="00690B98">
      <w:pPr>
        <w:tabs>
          <w:tab w:val="left" w:pos="600"/>
          <w:tab w:val="right" w:pos="8520"/>
        </w:tabs>
      </w:pPr>
      <w:r w:rsidRPr="009A09F1">
        <w:t>The contractor or subcontractor, where applicable, agrees to comply with any regulations promulgated by the Treasurer pursuant to N.J.S.A. 10:5-31 et seq., as amended and supplemented from time to time and the Americans with Disabilities Act.</w:t>
      </w:r>
    </w:p>
    <w:p w:rsidR="004B2A35" w:rsidRPr="009A09F1" w:rsidRDefault="004B2A35" w:rsidP="00690B98">
      <w:pPr>
        <w:tabs>
          <w:tab w:val="left" w:pos="600"/>
          <w:tab w:val="right" w:pos="8520"/>
        </w:tabs>
      </w:pPr>
    </w:p>
    <w:p w:rsidR="004B2A35" w:rsidRPr="009A09F1" w:rsidRDefault="004B2A35" w:rsidP="00690B98">
      <w:pPr>
        <w:tabs>
          <w:tab w:val="left" w:pos="600"/>
          <w:tab w:val="right" w:pos="8520"/>
        </w:tabs>
      </w:pPr>
      <w:r w:rsidRPr="009A09F1">
        <w:t>The contractor or subcontractor agrees to make good faith efforts to meet targeted county employment goals established in accordance with N.J.A.C. l7:27</w:t>
      </w:r>
      <w:r w:rsidRPr="009A09F1">
        <w:noBreakHyphen/>
        <w:t>5.2.</w:t>
      </w:r>
    </w:p>
    <w:p w:rsidR="004B2A35" w:rsidRDefault="004B2A35" w:rsidP="00690B98"/>
    <w:p w:rsidR="004B2A35" w:rsidRPr="009A09F1" w:rsidRDefault="004B2A35" w:rsidP="00690B98">
      <w:pPr>
        <w:tabs>
          <w:tab w:val="left" w:pos="600"/>
          <w:tab w:val="right" w:pos="8520"/>
        </w:tabs>
      </w:pPr>
      <w:r w:rsidRPr="009A09F1">
        <w:t>The contractor or subcontractor agrees to inform in writing its appropriate recruitment agencies including, but not limited to, employment agencies, placement bureaus, colleges, universities, and labor unions, that it does not discriminate on the basis of age, race, creed, color, national origin, ancestry, marital status, affectional or sexual orientation, gender identity or expression, disability, nationality or sex, and that it will discontinue the use of any recruitment agency which engages in direct or indirect discriminatory practices.</w:t>
      </w:r>
    </w:p>
    <w:p w:rsidR="004B2A35" w:rsidRPr="009A09F1" w:rsidRDefault="004B2A35" w:rsidP="00690B98">
      <w:pPr>
        <w:tabs>
          <w:tab w:val="left" w:pos="600"/>
          <w:tab w:val="right" w:pos="8520"/>
        </w:tabs>
      </w:pPr>
    </w:p>
    <w:p w:rsidR="004B2A35" w:rsidRPr="009A09F1" w:rsidRDefault="004B2A35" w:rsidP="00690B98">
      <w:pPr>
        <w:tabs>
          <w:tab w:val="left" w:pos="600"/>
          <w:tab w:val="right" w:pos="8520"/>
        </w:tabs>
      </w:pPr>
      <w:r w:rsidRPr="009A09F1">
        <w:t>The contractor or subcontractor agrees to revise any of its testing procedures, if necessary, to assure that all personnel testing conforms with the principles of job</w:t>
      </w:r>
      <w:r w:rsidRPr="009A09F1">
        <w:noBreakHyphen/>
        <w:t>related testing, as established by the statutes and court decisions of the State of New Jersey and as established by applicable Federal law and applicable Federal court decisions.</w:t>
      </w:r>
    </w:p>
    <w:p w:rsidR="004B2A35" w:rsidRPr="009A09F1" w:rsidRDefault="004B2A35" w:rsidP="00690B98">
      <w:pPr>
        <w:tabs>
          <w:tab w:val="left" w:pos="600"/>
          <w:tab w:val="right" w:pos="8520"/>
        </w:tabs>
      </w:pPr>
    </w:p>
    <w:p w:rsidR="004B2A35" w:rsidRPr="009A09F1" w:rsidRDefault="004B2A35" w:rsidP="00690B98">
      <w:pPr>
        <w:tabs>
          <w:tab w:val="left" w:pos="600"/>
          <w:tab w:val="right" w:pos="8520"/>
        </w:tabs>
      </w:pPr>
      <w:r w:rsidRPr="009A09F1">
        <w:t>In conforming with the targeted employment goals, the contractor or subcontractor agrees to review all procedures relating to transfer, upgrading, downgrading and layoff to ensure that all such actions are taken without regard to age, race, creed, color, national origin, ancestry, marital status, affectional or sexual orientation, gender identity or expression, disability, nationality or sex, consistent with the statutes and court decisions of the State of New Jersey, and applicable Federal law and applicable Federal court decisions.</w:t>
      </w:r>
    </w:p>
    <w:p w:rsidR="004B2A35" w:rsidRPr="009A09F1" w:rsidRDefault="004B2A35" w:rsidP="00690B98">
      <w:pPr>
        <w:tabs>
          <w:tab w:val="left" w:pos="600"/>
          <w:tab w:val="right" w:pos="8520"/>
        </w:tabs>
      </w:pPr>
    </w:p>
    <w:p w:rsidR="004B2A35" w:rsidRPr="009A09F1" w:rsidRDefault="004B2A35" w:rsidP="00690B98">
      <w:pPr>
        <w:tabs>
          <w:tab w:val="left" w:pos="720"/>
          <w:tab w:val="right" w:pos="8520"/>
        </w:tabs>
      </w:pPr>
      <w:r w:rsidRPr="009A09F1">
        <w:t>The contractor shall submit to the public agency, after notification of award but prior to execution of a goods and services contract, one of the following three documents:</w:t>
      </w:r>
    </w:p>
    <w:p w:rsidR="004B2A35" w:rsidRPr="009A09F1" w:rsidRDefault="004B2A35" w:rsidP="00690B98">
      <w:pPr>
        <w:tabs>
          <w:tab w:val="left" w:pos="720"/>
          <w:tab w:val="right" w:pos="8520"/>
        </w:tabs>
      </w:pPr>
    </w:p>
    <w:p w:rsidR="004B2A35" w:rsidRDefault="004B2A35" w:rsidP="007D60B2">
      <w:pPr>
        <w:numPr>
          <w:ilvl w:val="0"/>
          <w:numId w:val="19"/>
        </w:numPr>
        <w:tabs>
          <w:tab w:val="clear" w:pos="720"/>
          <w:tab w:val="right" w:pos="8520"/>
        </w:tabs>
        <w:ind w:left="1440" w:hanging="720"/>
        <w:jc w:val="left"/>
      </w:pPr>
      <w:r w:rsidRPr="009A09F1">
        <w:t>Letter of Federal Affirmative Action Plan Approval</w:t>
      </w:r>
      <w:r w:rsidR="007D60B2">
        <w:t>;</w:t>
      </w:r>
    </w:p>
    <w:p w:rsidR="007D60B2" w:rsidRPr="009A09F1" w:rsidRDefault="007D60B2" w:rsidP="007D60B2">
      <w:pPr>
        <w:tabs>
          <w:tab w:val="right" w:pos="8520"/>
        </w:tabs>
        <w:ind w:left="1440"/>
        <w:jc w:val="left"/>
      </w:pPr>
    </w:p>
    <w:p w:rsidR="004B2A35" w:rsidRDefault="004B2A35" w:rsidP="007D60B2">
      <w:pPr>
        <w:numPr>
          <w:ilvl w:val="0"/>
          <w:numId w:val="19"/>
        </w:numPr>
        <w:tabs>
          <w:tab w:val="clear" w:pos="720"/>
          <w:tab w:val="right" w:pos="8520"/>
        </w:tabs>
        <w:ind w:left="1440" w:hanging="720"/>
        <w:jc w:val="left"/>
      </w:pPr>
      <w:r w:rsidRPr="009A09F1">
        <w:t>Certificate of Employee Information Report</w:t>
      </w:r>
      <w:r w:rsidR="007D60B2">
        <w:t>; or</w:t>
      </w:r>
    </w:p>
    <w:p w:rsidR="007D60B2" w:rsidRPr="009A09F1" w:rsidRDefault="007D60B2" w:rsidP="007D60B2">
      <w:pPr>
        <w:tabs>
          <w:tab w:val="right" w:pos="8520"/>
        </w:tabs>
        <w:ind w:left="1440"/>
        <w:jc w:val="left"/>
      </w:pPr>
    </w:p>
    <w:p w:rsidR="004B2A35" w:rsidRPr="009A09F1" w:rsidRDefault="004B2A35" w:rsidP="007D60B2">
      <w:pPr>
        <w:numPr>
          <w:ilvl w:val="0"/>
          <w:numId w:val="19"/>
        </w:numPr>
        <w:tabs>
          <w:tab w:val="clear" w:pos="720"/>
        </w:tabs>
        <w:ind w:left="1440" w:right="-90" w:hanging="720"/>
        <w:jc w:val="left"/>
      </w:pPr>
      <w:r w:rsidRPr="009A09F1">
        <w:t>Employee Information Report Form AA302 (electronically provided by the Division and distributed to the public agency through the Division</w:t>
      </w:r>
      <w:r w:rsidR="00EA5422">
        <w:t>’</w:t>
      </w:r>
      <w:r w:rsidRPr="009A09F1">
        <w:t>s website at www.state.nj.us/treasury/contract_compliance)</w:t>
      </w:r>
    </w:p>
    <w:p w:rsidR="004B2A35" w:rsidRPr="009A09F1" w:rsidRDefault="004B2A35" w:rsidP="00690B98">
      <w:pPr>
        <w:tabs>
          <w:tab w:val="left" w:pos="600"/>
          <w:tab w:val="right" w:pos="8520"/>
        </w:tabs>
      </w:pPr>
    </w:p>
    <w:p w:rsidR="004B2A35" w:rsidRPr="004B2A35" w:rsidRDefault="004B2A35" w:rsidP="00690B98">
      <w:pPr>
        <w:tabs>
          <w:tab w:val="left" w:pos="600"/>
          <w:tab w:val="right" w:pos="8520"/>
        </w:tabs>
      </w:pPr>
      <w:r w:rsidRPr="009A09F1">
        <w:t xml:space="preserve">The contractor and its subcontractors shall furnish such reports or other documents to the Division of Public Contracts Equal Employment Opportunity Compliance as may be requested by the office from time to time in order to carry out the purposes of these regulations, and public agencies shall furnish such information as may be requested by the Division of Public Contracts Equal Employment Opportunity Compliance for conducting a compliance investigation pursuant to </w:t>
      </w:r>
      <w:r w:rsidRPr="004B2A35">
        <w:t>Subchapter 10 of the Administrative Code at N.J.A.C. 17:27.</w:t>
      </w:r>
    </w:p>
    <w:p w:rsidR="004B2A35" w:rsidRDefault="004B2A35" w:rsidP="00690B98">
      <w:pPr>
        <w:tabs>
          <w:tab w:val="left" w:pos="-720"/>
        </w:tabs>
        <w:suppressAutoHyphens/>
        <w:rPr>
          <w:rFonts w:cs="Times New Roman"/>
          <w:b/>
          <w:i/>
          <w:iCs/>
          <w:szCs w:val="24"/>
        </w:rPr>
      </w:pPr>
    </w:p>
    <w:p w:rsidR="004B2A35" w:rsidRDefault="004B2A35" w:rsidP="00690B98">
      <w:pPr>
        <w:tabs>
          <w:tab w:val="left" w:pos="-720"/>
        </w:tabs>
        <w:suppressAutoHyphens/>
        <w:rPr>
          <w:rFonts w:cs="Times New Roman"/>
          <w:bCs/>
          <w:szCs w:val="24"/>
        </w:rPr>
      </w:pPr>
    </w:p>
    <w:p w:rsidR="004B2A35" w:rsidRDefault="004B2A35"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4B2A35" w:rsidRDefault="004B2A35" w:rsidP="00690B98">
      <w:pPr>
        <w:tabs>
          <w:tab w:val="left" w:pos="-720"/>
        </w:tabs>
        <w:suppressAutoHyphens/>
        <w:rPr>
          <w:rFonts w:cs="Times New Roman"/>
          <w:bCs/>
          <w:szCs w:val="24"/>
        </w:rPr>
      </w:pPr>
      <w:r>
        <w:rPr>
          <w:rFonts w:cs="Times New Roman"/>
          <w:bCs/>
          <w:szCs w:val="24"/>
        </w:rPr>
        <w:t>COMPANY/</w:t>
      </w:r>
      <w:r w:rsidR="00C4150F">
        <w:rPr>
          <w:rFonts w:cs="Times New Roman"/>
          <w:bCs/>
          <w:szCs w:val="24"/>
        </w:rPr>
        <w:t>RESPONDENT</w:t>
      </w:r>
      <w:r w:rsidR="00EA5422">
        <w:rPr>
          <w:rFonts w:cs="Times New Roman"/>
          <w:bCs/>
          <w:szCs w:val="24"/>
        </w:rPr>
        <w:t>’</w:t>
      </w:r>
      <w:r>
        <w:rPr>
          <w:rFonts w:cs="Times New Roman"/>
          <w:bCs/>
          <w:szCs w:val="24"/>
        </w:rPr>
        <w:t>S NAME (PRINT)</w:t>
      </w:r>
    </w:p>
    <w:p w:rsidR="004B2A35" w:rsidRDefault="004B2A35" w:rsidP="00690B98">
      <w:pPr>
        <w:tabs>
          <w:tab w:val="left" w:pos="-720"/>
        </w:tabs>
        <w:suppressAutoHyphens/>
        <w:rPr>
          <w:rFonts w:cs="Times New Roman"/>
          <w:bCs/>
          <w:szCs w:val="24"/>
        </w:rPr>
      </w:pPr>
    </w:p>
    <w:p w:rsidR="004B2A35" w:rsidRDefault="004B2A35"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4B2A35" w:rsidRDefault="004B2A35" w:rsidP="00690B98">
      <w:pPr>
        <w:tabs>
          <w:tab w:val="left" w:pos="-720"/>
        </w:tabs>
        <w:suppressAutoHyphens/>
        <w:rPr>
          <w:rFonts w:cs="Times New Roman"/>
          <w:bCs/>
          <w:szCs w:val="24"/>
        </w:rPr>
      </w:pPr>
      <w:r>
        <w:rPr>
          <w:rFonts w:cs="Times New Roman"/>
          <w:bCs/>
          <w:szCs w:val="24"/>
        </w:rPr>
        <w:t>AUTHORIZED SIGNATURE</w:t>
      </w:r>
    </w:p>
    <w:p w:rsidR="004B2A35" w:rsidRPr="0095249A" w:rsidRDefault="004B2A35" w:rsidP="00690B98">
      <w:pPr>
        <w:tabs>
          <w:tab w:val="left" w:pos="-720"/>
        </w:tabs>
        <w:suppressAutoHyphens/>
        <w:rPr>
          <w:rFonts w:cs="Times New Roman"/>
          <w:bCs/>
          <w:szCs w:val="24"/>
          <w:u w:val="single"/>
        </w:rPr>
      </w:pPr>
      <w:r>
        <w:rPr>
          <w:rFonts w:cs="Times New Roman"/>
          <w:bCs/>
          <w:szCs w:val="24"/>
        </w:rPr>
        <w:t xml:space="preserve">Name (print): </w:t>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4B2A35" w:rsidRDefault="004B2A35" w:rsidP="00690B98">
      <w:pPr>
        <w:tabs>
          <w:tab w:val="left" w:pos="-720"/>
        </w:tabs>
        <w:suppressAutoHyphens/>
        <w:rPr>
          <w:rFonts w:cs="Times New Roman"/>
          <w:szCs w:val="24"/>
          <w:u w:val="single"/>
        </w:rPr>
      </w:pPr>
      <w:r>
        <w:rPr>
          <w:rFonts w:cs="Times New Roman"/>
          <w:szCs w:val="24"/>
        </w:rPr>
        <w:t xml:space="preserve">Title: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4B2A35" w:rsidRPr="0095249A" w:rsidRDefault="004B2A35" w:rsidP="00690B98">
      <w:pPr>
        <w:tabs>
          <w:tab w:val="left" w:pos="-720"/>
        </w:tabs>
        <w:suppressAutoHyphens/>
        <w:rPr>
          <w:rFonts w:cs="Times New Roman"/>
          <w:szCs w:val="24"/>
          <w:u w:val="single"/>
        </w:rPr>
      </w:pPr>
      <w:r>
        <w:rPr>
          <w:rFonts w:cs="Times New Roman"/>
          <w:szCs w:val="24"/>
        </w:rPr>
        <w:t xml:space="preserve">Date: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4B2A35" w:rsidRDefault="004B2A35" w:rsidP="00690B98">
      <w:pPr>
        <w:sectPr w:rsidR="004B2A35" w:rsidSect="002F680B">
          <w:footerReference w:type="default" r:id="rId16"/>
          <w:pgSz w:w="12240" w:h="15840"/>
          <w:pgMar w:top="1440" w:right="1440" w:bottom="1440" w:left="1440" w:header="720" w:footer="720" w:gutter="0"/>
          <w:pgNumType w:start="1"/>
          <w:cols w:space="720"/>
          <w:docGrid w:linePitch="360"/>
        </w:sectPr>
      </w:pPr>
    </w:p>
    <w:p w:rsidR="005D6DAC" w:rsidRDefault="002F680B" w:rsidP="00690B98">
      <w:pPr>
        <w:pStyle w:val="Exhibit1"/>
      </w:pPr>
      <w:bookmarkStart w:id="25" w:name="_Toc77335174"/>
      <w:r>
        <w:t xml:space="preserve">Exhibit </w:t>
      </w:r>
      <w:r w:rsidR="00141DEB">
        <w:t>C</w:t>
      </w:r>
      <w:bookmarkEnd w:id="25"/>
    </w:p>
    <w:p w:rsidR="004B2A35" w:rsidRDefault="004B2A35" w:rsidP="00690B98">
      <w:pPr>
        <w:pStyle w:val="Exhibit1"/>
      </w:pPr>
    </w:p>
    <w:p w:rsidR="004B2A35" w:rsidRPr="004B2A35" w:rsidRDefault="004B2A35" w:rsidP="00690B98">
      <w:pPr>
        <w:jc w:val="center"/>
        <w:rPr>
          <w:b/>
          <w:bCs/>
          <w:u w:val="single"/>
        </w:rPr>
      </w:pPr>
      <w:bookmarkStart w:id="26" w:name="_Toc269983551"/>
      <w:bookmarkStart w:id="27" w:name="_Toc274037762"/>
      <w:bookmarkStart w:id="28" w:name="_Toc277150514"/>
      <w:bookmarkStart w:id="29" w:name="_Toc474240194"/>
      <w:r w:rsidRPr="004B2A35">
        <w:rPr>
          <w:b/>
          <w:bCs/>
          <w:u w:val="single"/>
        </w:rPr>
        <w:t>AMERICANS WITH DISABILITIES ACT</w:t>
      </w:r>
      <w:bookmarkEnd w:id="26"/>
      <w:bookmarkEnd w:id="27"/>
      <w:bookmarkEnd w:id="28"/>
      <w:bookmarkEnd w:id="29"/>
    </w:p>
    <w:p w:rsidR="004B2A35" w:rsidRPr="004B2A35" w:rsidRDefault="004B2A35" w:rsidP="00690B98">
      <w:pPr>
        <w:jc w:val="center"/>
        <w:rPr>
          <w:b/>
          <w:bCs/>
        </w:rPr>
      </w:pPr>
      <w:r w:rsidRPr="004B2A35">
        <w:rPr>
          <w:b/>
          <w:bCs/>
        </w:rPr>
        <w:t>Equal Opportunity for Individuals with Disabilities</w:t>
      </w:r>
    </w:p>
    <w:p w:rsidR="004B2A35" w:rsidRDefault="004B2A35" w:rsidP="00690B98">
      <w:pPr>
        <w:tabs>
          <w:tab w:val="left" w:pos="-720"/>
        </w:tabs>
        <w:suppressAutoHyphens/>
        <w:jc w:val="center"/>
        <w:rPr>
          <w:rFonts w:ascii="CG Times" w:hAnsi="CG Times"/>
          <w:spacing w:val="-3"/>
          <w:sz w:val="22"/>
        </w:rPr>
      </w:pPr>
    </w:p>
    <w:p w:rsidR="004B2A35" w:rsidRPr="001031E6" w:rsidRDefault="004B2A35" w:rsidP="00690B98">
      <w:pPr>
        <w:tabs>
          <w:tab w:val="left" w:pos="-720"/>
        </w:tabs>
        <w:suppressAutoHyphens/>
        <w:rPr>
          <w:spacing w:val="-3"/>
        </w:rPr>
      </w:pPr>
      <w:r w:rsidRPr="001031E6">
        <w:rPr>
          <w:spacing w:val="-3"/>
        </w:rPr>
        <w:t xml:space="preserve">The </w:t>
      </w:r>
      <w:r w:rsidR="00D33E17">
        <w:rPr>
          <w:spacing w:val="-3"/>
        </w:rPr>
        <w:t xml:space="preserve">Respondent </w:t>
      </w:r>
      <w:r w:rsidRPr="001031E6">
        <w:rPr>
          <w:spacing w:val="-3"/>
        </w:rPr>
        <w:t xml:space="preserve">and the Township of </w:t>
      </w:r>
      <w:r>
        <w:rPr>
          <w:spacing w:val="-3"/>
        </w:rPr>
        <w:t>Medford</w:t>
      </w:r>
      <w:r w:rsidRPr="001031E6">
        <w:rPr>
          <w:spacing w:val="-3"/>
        </w:rPr>
        <w:t xml:space="preserve"> do hereby agree that the provision of Title II of the Americans </w:t>
      </w:r>
      <w:r>
        <w:rPr>
          <w:spacing w:val="-3"/>
        </w:rPr>
        <w:t>w</w:t>
      </w:r>
      <w:r w:rsidRPr="001031E6">
        <w:rPr>
          <w:spacing w:val="-3"/>
        </w:rPr>
        <w:t xml:space="preserve">ith Disabilities Act of 1990 (the </w:t>
      </w:r>
      <w:r w:rsidR="00EA5422">
        <w:rPr>
          <w:spacing w:val="-3"/>
        </w:rPr>
        <w:t>“</w:t>
      </w:r>
      <w:r w:rsidRPr="001031E6">
        <w:rPr>
          <w:spacing w:val="-3"/>
        </w:rPr>
        <w:t>ADA</w:t>
      </w:r>
      <w:r w:rsidR="00EA5422">
        <w:rPr>
          <w:spacing w:val="-3"/>
        </w:rPr>
        <w:t>”</w:t>
      </w:r>
      <w:r w:rsidRPr="001031E6">
        <w:rPr>
          <w:spacing w:val="-3"/>
        </w:rPr>
        <w:t xml:space="preserve">)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  In providing any aid, benefit or service on behalf of the Township pursuant to this contract, the Contractor agrees that the performance shall be in strict compliance with the </w:t>
      </w:r>
      <w:smartTag w:uri="urn:schemas-microsoft-com:office:smarttags" w:element="place">
        <w:smartTag w:uri="urn:schemas-microsoft-com:office:smarttags" w:element="City">
          <w:r w:rsidRPr="001031E6">
            <w:rPr>
              <w:spacing w:val="-3"/>
            </w:rPr>
            <w:t>ADA</w:t>
          </w:r>
        </w:smartTag>
      </w:smartTag>
      <w:r w:rsidRPr="001031E6">
        <w:rPr>
          <w:spacing w:val="-3"/>
        </w:rPr>
        <w:t xml:space="preserve">.  In the event that the Contractor, its agents, servants, employees or subcontractors violate or are alleged to have violated the </w:t>
      </w:r>
      <w:smartTag w:uri="urn:schemas-microsoft-com:office:smarttags" w:element="City">
        <w:r w:rsidRPr="001031E6">
          <w:rPr>
            <w:spacing w:val="-3"/>
          </w:rPr>
          <w:t>ADA</w:t>
        </w:r>
      </w:smartTag>
      <w:r w:rsidRPr="001031E6">
        <w:rPr>
          <w:spacing w:val="-3"/>
        </w:rPr>
        <w:t xml:space="preserve"> during the performance of this contract, the Contractor shall defend the Township in any action or administrative proceeding commenced pursuant to this </w:t>
      </w:r>
      <w:smartTag w:uri="urn:schemas-microsoft-com:office:smarttags" w:element="place">
        <w:smartTag w:uri="urn:schemas-microsoft-com:office:smarttags" w:element="City">
          <w:r w:rsidRPr="001031E6">
            <w:rPr>
              <w:spacing w:val="-3"/>
            </w:rPr>
            <w:t>ADA</w:t>
          </w:r>
        </w:smartTag>
      </w:smartTag>
      <w:r w:rsidRPr="001031E6">
        <w:rPr>
          <w:spacing w:val="-3"/>
        </w:rPr>
        <w:t xml:space="preserve">.  The Contractor shall indemnify, protect and save harmless the Township,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any and all costs and other expenses arising from such action or administrative proceeding or incurred in connection therewith.  In any and all complaints brought pursuant to the Township grievance procedure, the Contractor agrees to abide by any decision of the Township which is rendered pursuant to said grievance procedure.  If any action or administrative proceeding results in an award of damages against the Township or if the Township incurs any expense to cure a violation of the </w:t>
      </w:r>
      <w:smartTag w:uri="urn:schemas-microsoft-com:office:smarttags" w:element="place">
        <w:smartTag w:uri="urn:schemas-microsoft-com:office:smarttags" w:element="City">
          <w:r w:rsidRPr="001031E6">
            <w:rPr>
              <w:spacing w:val="-3"/>
            </w:rPr>
            <w:t>ADA</w:t>
          </w:r>
        </w:smartTag>
      </w:smartTag>
      <w:r w:rsidRPr="001031E6">
        <w:rPr>
          <w:spacing w:val="-3"/>
        </w:rPr>
        <w:t xml:space="preserve"> which has been brought pursuant to its grievance procedure, the Contractor shall satisfy and discharge the same at its own expense.</w:t>
      </w:r>
    </w:p>
    <w:p w:rsidR="004B2A35" w:rsidRPr="001031E6" w:rsidRDefault="004B2A35" w:rsidP="00690B98">
      <w:pPr>
        <w:tabs>
          <w:tab w:val="left" w:pos="-720"/>
        </w:tabs>
        <w:suppressAutoHyphens/>
        <w:rPr>
          <w:spacing w:val="-3"/>
        </w:rPr>
      </w:pPr>
    </w:p>
    <w:p w:rsidR="004B2A35" w:rsidRPr="001031E6" w:rsidRDefault="004B2A35" w:rsidP="00690B98">
      <w:pPr>
        <w:tabs>
          <w:tab w:val="left" w:pos="-720"/>
        </w:tabs>
        <w:suppressAutoHyphens/>
        <w:rPr>
          <w:spacing w:val="-3"/>
        </w:rPr>
      </w:pPr>
      <w:r w:rsidRPr="001031E6">
        <w:rPr>
          <w:spacing w:val="-3"/>
        </w:rPr>
        <w:t>The Township shall, as soon as practicable after a claim has been made against it, give written notice thereof to the Contractor along with full and complete particulars of the claim.  If any action or administrative proceeding is brought against the Township or any of its agents, servants, and employees, the Township shall expeditiously forward or have forwarded to the Contractor every demand, complaint, notice, summons, pleading or other process received by the Township or its representatives.</w:t>
      </w:r>
    </w:p>
    <w:p w:rsidR="004B2A35" w:rsidRPr="001031E6" w:rsidRDefault="004B2A35" w:rsidP="00690B98">
      <w:pPr>
        <w:tabs>
          <w:tab w:val="left" w:pos="-720"/>
        </w:tabs>
        <w:suppressAutoHyphens/>
        <w:rPr>
          <w:spacing w:val="-3"/>
        </w:rPr>
      </w:pPr>
    </w:p>
    <w:p w:rsidR="004B2A35" w:rsidRPr="001031E6" w:rsidRDefault="004B2A35" w:rsidP="00690B98">
      <w:pPr>
        <w:tabs>
          <w:tab w:val="left" w:pos="-720"/>
        </w:tabs>
        <w:suppressAutoHyphens/>
        <w:rPr>
          <w:spacing w:val="-3"/>
        </w:rPr>
      </w:pPr>
      <w:r w:rsidRPr="001031E6">
        <w:rPr>
          <w:spacing w:val="-3"/>
        </w:rPr>
        <w:t>It is expressly agreed and understood that any approval by the Township of the services provided by the Contractor pursuant to this contract will not relieve the Contractor of the obligation to comply with the ADA and to defend, indemnify, protect, and save harmless the Township pursuant to this paragraph.</w:t>
      </w:r>
    </w:p>
    <w:p w:rsidR="004B2A35" w:rsidRPr="001031E6" w:rsidRDefault="004B2A35" w:rsidP="00690B98">
      <w:pPr>
        <w:tabs>
          <w:tab w:val="left" w:pos="-720"/>
        </w:tabs>
        <w:suppressAutoHyphens/>
        <w:rPr>
          <w:spacing w:val="-3"/>
          <w:sz w:val="22"/>
        </w:rPr>
      </w:pPr>
    </w:p>
    <w:p w:rsidR="004B2A35" w:rsidRDefault="004B2A35" w:rsidP="00690B98">
      <w:pPr>
        <w:tabs>
          <w:tab w:val="left" w:pos="-720"/>
        </w:tabs>
        <w:suppressAutoHyphens/>
      </w:pPr>
      <w:r>
        <w:t>It is further agreed and understood that the Township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w:t>
      </w:r>
      <w:r w:rsidR="00EA5422">
        <w:t>’</w:t>
      </w:r>
      <w:r>
        <w:t xml:space="preserve">s obligations assumed in this agreement, nor shall they be construed to relieve the Contractor from any liability, nor preclude the Township from taking any other actions available to it under any other provisions of this agreement or otherwise by law. </w:t>
      </w:r>
    </w:p>
    <w:p w:rsidR="004B2A35" w:rsidRDefault="004B2A35" w:rsidP="00690B98">
      <w:pPr>
        <w:tabs>
          <w:tab w:val="left" w:pos="-720"/>
        </w:tabs>
        <w:suppressAutoHyphens/>
      </w:pPr>
    </w:p>
    <w:p w:rsidR="004B2A35" w:rsidRDefault="004B2A35" w:rsidP="00690B98">
      <w:pPr>
        <w:tabs>
          <w:tab w:val="left" w:pos="-720"/>
        </w:tabs>
        <w:suppressAutoHyphens/>
        <w:rPr>
          <w:rFonts w:cs="Times New Roman"/>
          <w:b/>
          <w:i/>
          <w:iCs/>
          <w:szCs w:val="24"/>
        </w:rPr>
      </w:pPr>
    </w:p>
    <w:p w:rsidR="004B2A35" w:rsidRDefault="004B2A35" w:rsidP="00690B98">
      <w:pPr>
        <w:tabs>
          <w:tab w:val="left" w:pos="-720"/>
        </w:tabs>
        <w:suppressAutoHyphens/>
        <w:rPr>
          <w:rFonts w:cs="Times New Roman"/>
          <w:bCs/>
          <w:szCs w:val="24"/>
        </w:rPr>
      </w:pPr>
    </w:p>
    <w:p w:rsidR="004B2A35" w:rsidRDefault="004B2A35"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4B2A35" w:rsidRDefault="004B2A35" w:rsidP="00690B98">
      <w:pPr>
        <w:tabs>
          <w:tab w:val="left" w:pos="-720"/>
        </w:tabs>
        <w:suppressAutoHyphens/>
        <w:rPr>
          <w:rFonts w:cs="Times New Roman"/>
          <w:bCs/>
          <w:szCs w:val="24"/>
        </w:rPr>
      </w:pPr>
      <w:r>
        <w:rPr>
          <w:rFonts w:cs="Times New Roman"/>
          <w:bCs/>
          <w:szCs w:val="24"/>
        </w:rPr>
        <w:t>COMPANY/</w:t>
      </w:r>
      <w:r w:rsidR="00C4150F">
        <w:rPr>
          <w:rFonts w:cs="Times New Roman"/>
          <w:bCs/>
          <w:szCs w:val="24"/>
        </w:rPr>
        <w:t>RESPONDENT</w:t>
      </w:r>
      <w:r w:rsidR="00EA5422">
        <w:rPr>
          <w:rFonts w:cs="Times New Roman"/>
          <w:bCs/>
          <w:szCs w:val="24"/>
        </w:rPr>
        <w:t>’</w:t>
      </w:r>
      <w:r>
        <w:rPr>
          <w:rFonts w:cs="Times New Roman"/>
          <w:bCs/>
          <w:szCs w:val="24"/>
        </w:rPr>
        <w:t>S NAME (PRINT)</w:t>
      </w:r>
    </w:p>
    <w:p w:rsidR="004B2A35" w:rsidRDefault="004B2A35" w:rsidP="00690B98">
      <w:pPr>
        <w:tabs>
          <w:tab w:val="left" w:pos="-720"/>
        </w:tabs>
        <w:suppressAutoHyphens/>
        <w:rPr>
          <w:rFonts w:cs="Times New Roman"/>
          <w:bCs/>
          <w:szCs w:val="24"/>
        </w:rPr>
      </w:pPr>
    </w:p>
    <w:p w:rsidR="004B2A35" w:rsidRDefault="004B2A35"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4B2A35" w:rsidRDefault="004B2A35" w:rsidP="00690B98">
      <w:pPr>
        <w:tabs>
          <w:tab w:val="left" w:pos="-720"/>
        </w:tabs>
        <w:suppressAutoHyphens/>
        <w:rPr>
          <w:rFonts w:cs="Times New Roman"/>
          <w:bCs/>
          <w:szCs w:val="24"/>
        </w:rPr>
      </w:pPr>
      <w:r>
        <w:rPr>
          <w:rFonts w:cs="Times New Roman"/>
          <w:bCs/>
          <w:szCs w:val="24"/>
        </w:rPr>
        <w:t>AUTHORIZED SIGNATURE</w:t>
      </w:r>
    </w:p>
    <w:p w:rsidR="004B2A35" w:rsidRPr="0095249A" w:rsidRDefault="004B2A35" w:rsidP="00690B98">
      <w:pPr>
        <w:tabs>
          <w:tab w:val="left" w:pos="-720"/>
        </w:tabs>
        <w:suppressAutoHyphens/>
        <w:rPr>
          <w:rFonts w:cs="Times New Roman"/>
          <w:bCs/>
          <w:szCs w:val="24"/>
          <w:u w:val="single"/>
        </w:rPr>
      </w:pPr>
      <w:r>
        <w:rPr>
          <w:rFonts w:cs="Times New Roman"/>
          <w:bCs/>
          <w:szCs w:val="24"/>
        </w:rPr>
        <w:t xml:space="preserve">Name (print): </w:t>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4B2A35" w:rsidRDefault="004B2A35" w:rsidP="00690B98">
      <w:pPr>
        <w:tabs>
          <w:tab w:val="left" w:pos="-720"/>
        </w:tabs>
        <w:suppressAutoHyphens/>
        <w:rPr>
          <w:rFonts w:cs="Times New Roman"/>
          <w:szCs w:val="24"/>
          <w:u w:val="single"/>
        </w:rPr>
      </w:pPr>
      <w:r>
        <w:rPr>
          <w:rFonts w:cs="Times New Roman"/>
          <w:szCs w:val="24"/>
        </w:rPr>
        <w:t xml:space="preserve">Title: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4B2A35" w:rsidRPr="00141DEB" w:rsidRDefault="004B2A35" w:rsidP="00690B98">
      <w:pPr>
        <w:tabs>
          <w:tab w:val="left" w:pos="-720"/>
        </w:tabs>
        <w:suppressAutoHyphens/>
        <w:rPr>
          <w:rFonts w:cs="Times New Roman"/>
          <w:szCs w:val="24"/>
          <w:u w:val="single"/>
        </w:rPr>
        <w:sectPr w:rsidR="004B2A35" w:rsidRPr="00141DEB" w:rsidSect="002F680B">
          <w:footerReference w:type="default" r:id="rId17"/>
          <w:pgSz w:w="12240" w:h="15840"/>
          <w:pgMar w:top="1440" w:right="1440" w:bottom="1440" w:left="1440" w:header="720" w:footer="720" w:gutter="0"/>
          <w:pgNumType w:start="1" w:chapStyle="1"/>
          <w:cols w:space="720"/>
          <w:docGrid w:linePitch="360"/>
        </w:sectPr>
      </w:pPr>
      <w:r>
        <w:rPr>
          <w:rFonts w:cs="Times New Roman"/>
          <w:szCs w:val="24"/>
        </w:rPr>
        <w:t xml:space="preserve">Date: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8C191E" w:rsidRDefault="00F326BE" w:rsidP="00690B98">
      <w:pPr>
        <w:pStyle w:val="Exhibit1"/>
      </w:pPr>
      <w:bookmarkStart w:id="30" w:name="_Toc77335175"/>
      <w:r>
        <w:t xml:space="preserve">Exhibit </w:t>
      </w:r>
      <w:r w:rsidR="00E96D78">
        <w:t>D</w:t>
      </w:r>
      <w:bookmarkEnd w:id="30"/>
    </w:p>
    <w:p w:rsidR="00F326BE" w:rsidRPr="00F326BE" w:rsidRDefault="00F326BE" w:rsidP="00690B98">
      <w:pPr>
        <w:pStyle w:val="Exhibit1"/>
        <w:rPr>
          <w:u w:val="single"/>
        </w:rPr>
      </w:pPr>
    </w:p>
    <w:p w:rsidR="00F326BE" w:rsidRPr="00F326BE" w:rsidRDefault="00F326BE" w:rsidP="00690B98">
      <w:pPr>
        <w:jc w:val="center"/>
        <w:rPr>
          <w:b/>
          <w:bCs/>
          <w:u w:val="single"/>
        </w:rPr>
      </w:pPr>
      <w:bookmarkStart w:id="31" w:name="_Toc474240196"/>
      <w:r w:rsidRPr="00F326BE">
        <w:rPr>
          <w:b/>
          <w:bCs/>
          <w:u w:val="single"/>
        </w:rPr>
        <w:t xml:space="preserve">RESPONSIBLE </w:t>
      </w:r>
      <w:r w:rsidR="00C4150F">
        <w:rPr>
          <w:b/>
          <w:bCs/>
          <w:u w:val="single"/>
        </w:rPr>
        <w:t>RESPONDENT</w:t>
      </w:r>
      <w:r w:rsidRPr="00F326BE">
        <w:rPr>
          <w:b/>
          <w:bCs/>
          <w:u w:val="single"/>
        </w:rPr>
        <w:t xml:space="preserve"> CERTIFICATION</w:t>
      </w:r>
      <w:bookmarkEnd w:id="31"/>
    </w:p>
    <w:p w:rsidR="00F326BE" w:rsidRPr="00565134" w:rsidRDefault="00F326BE" w:rsidP="00690B98">
      <w:pPr>
        <w:autoSpaceDE w:val="0"/>
        <w:autoSpaceDN w:val="0"/>
        <w:adjustRightInd w:val="0"/>
        <w:rPr>
          <w:bCs/>
          <w:color w:val="000000"/>
          <w:sz w:val="23"/>
          <w:szCs w:val="23"/>
        </w:rPr>
      </w:pPr>
    </w:p>
    <w:p w:rsidR="00F326BE" w:rsidRPr="00F326BE" w:rsidRDefault="00F326BE" w:rsidP="00690B98">
      <w:pPr>
        <w:autoSpaceDE w:val="0"/>
        <w:autoSpaceDN w:val="0"/>
        <w:adjustRightInd w:val="0"/>
        <w:rPr>
          <w:rFonts w:cs="Times New Roman"/>
          <w:bCs/>
          <w:color w:val="000000"/>
          <w:szCs w:val="24"/>
        </w:rPr>
      </w:pPr>
      <w:r w:rsidRPr="00F326BE">
        <w:rPr>
          <w:rFonts w:cs="Times New Roman"/>
          <w:bCs/>
          <w:color w:val="000000"/>
          <w:szCs w:val="24"/>
        </w:rPr>
        <w:t>A copy of this certification must be included with the</w:t>
      </w:r>
      <w:r w:rsidR="00D33E17">
        <w:rPr>
          <w:rFonts w:cs="Times New Roman"/>
          <w:bCs/>
          <w:color w:val="000000"/>
          <w:szCs w:val="24"/>
        </w:rPr>
        <w:t xml:space="preserve"> response to the RFP</w:t>
      </w:r>
      <w:r w:rsidRPr="00F326BE">
        <w:rPr>
          <w:rFonts w:cs="Times New Roman"/>
          <w:bCs/>
          <w:color w:val="000000"/>
          <w:szCs w:val="24"/>
        </w:rPr>
        <w:t xml:space="preserve"> and must be fully completed, signed by at least one general partner, owner, or officer authorized to legally obligate the </w:t>
      </w:r>
      <w:r w:rsidR="00C4150F">
        <w:rPr>
          <w:rFonts w:cs="Times New Roman"/>
          <w:bCs/>
          <w:color w:val="000000"/>
          <w:szCs w:val="24"/>
        </w:rPr>
        <w:t>Respondent</w:t>
      </w:r>
      <w:r w:rsidRPr="00F326BE">
        <w:rPr>
          <w:rFonts w:cs="Times New Roman"/>
          <w:bCs/>
          <w:color w:val="000000"/>
          <w:szCs w:val="24"/>
        </w:rPr>
        <w:t xml:space="preserve"> and notarized. </w:t>
      </w:r>
    </w:p>
    <w:p w:rsidR="00F326BE" w:rsidRPr="00F326BE" w:rsidRDefault="00F326BE" w:rsidP="00690B98">
      <w:pPr>
        <w:autoSpaceDE w:val="0"/>
        <w:autoSpaceDN w:val="0"/>
        <w:adjustRightInd w:val="0"/>
        <w:rPr>
          <w:rFonts w:cs="Times New Roman"/>
          <w:color w:val="000000"/>
          <w:szCs w:val="24"/>
        </w:rPr>
      </w:pPr>
    </w:p>
    <w:p w:rsidR="00F326BE" w:rsidRPr="00F326BE" w:rsidRDefault="00F326BE" w:rsidP="00690B98">
      <w:pPr>
        <w:autoSpaceDE w:val="0"/>
        <w:autoSpaceDN w:val="0"/>
        <w:adjustRightInd w:val="0"/>
        <w:rPr>
          <w:rFonts w:cs="Times New Roman"/>
          <w:color w:val="000000"/>
          <w:szCs w:val="24"/>
        </w:rPr>
      </w:pPr>
      <w:r w:rsidRPr="00F326BE">
        <w:rPr>
          <w:rFonts w:cs="Times New Roman"/>
          <w:color w:val="000000"/>
          <w:szCs w:val="24"/>
        </w:rPr>
        <w:t xml:space="preserve">The </w:t>
      </w:r>
      <w:r w:rsidR="00C4150F">
        <w:rPr>
          <w:rFonts w:cs="Times New Roman"/>
          <w:color w:val="000000"/>
          <w:szCs w:val="24"/>
        </w:rPr>
        <w:t>Respondent</w:t>
      </w:r>
      <w:r w:rsidRPr="00F326BE">
        <w:rPr>
          <w:rFonts w:cs="Times New Roman"/>
          <w:color w:val="000000"/>
          <w:szCs w:val="24"/>
        </w:rPr>
        <w:t xml:space="preserve"> recognizes that the information submitted in </w:t>
      </w:r>
      <w:r w:rsidR="00D33E17">
        <w:rPr>
          <w:rFonts w:cs="Times New Roman"/>
          <w:color w:val="000000"/>
          <w:szCs w:val="24"/>
        </w:rPr>
        <w:t>response to the RFP</w:t>
      </w:r>
      <w:r w:rsidRPr="00F326BE">
        <w:rPr>
          <w:rFonts w:cs="Times New Roman"/>
          <w:color w:val="000000"/>
          <w:szCs w:val="24"/>
        </w:rPr>
        <w:t xml:space="preserve"> is for the express purpose of inducing the Township to award a contract to the </w:t>
      </w:r>
      <w:r w:rsidR="00C4150F">
        <w:rPr>
          <w:rFonts w:cs="Times New Roman"/>
          <w:color w:val="000000"/>
          <w:szCs w:val="24"/>
        </w:rPr>
        <w:t>Respondent</w:t>
      </w:r>
      <w:r w:rsidRPr="00F326BE">
        <w:rPr>
          <w:rFonts w:cs="Times New Roman"/>
          <w:color w:val="000000"/>
          <w:szCs w:val="24"/>
        </w:rPr>
        <w:t xml:space="preserve">. The </w:t>
      </w:r>
      <w:r w:rsidR="00C4150F">
        <w:rPr>
          <w:rFonts w:cs="Times New Roman"/>
          <w:color w:val="000000"/>
          <w:szCs w:val="24"/>
        </w:rPr>
        <w:t>Respondent</w:t>
      </w:r>
      <w:r w:rsidRPr="00F326BE">
        <w:rPr>
          <w:rFonts w:cs="Times New Roman"/>
          <w:color w:val="000000"/>
          <w:szCs w:val="24"/>
        </w:rPr>
        <w:t xml:space="preserve"> has read and understands the requirements of th</w:t>
      </w:r>
      <w:r w:rsidR="00D33E17">
        <w:rPr>
          <w:rFonts w:cs="Times New Roman"/>
          <w:color w:val="000000"/>
          <w:szCs w:val="24"/>
        </w:rPr>
        <w:t>e response to the RFP</w:t>
      </w:r>
      <w:r w:rsidRPr="00F326BE">
        <w:rPr>
          <w:rFonts w:cs="Times New Roman"/>
          <w:color w:val="000000"/>
          <w:szCs w:val="24"/>
        </w:rPr>
        <w:t xml:space="preserve"> and has read and understands the instructions for completing the </w:t>
      </w:r>
      <w:r w:rsidR="00D33E17">
        <w:rPr>
          <w:rFonts w:cs="Times New Roman"/>
          <w:color w:val="000000"/>
          <w:szCs w:val="24"/>
        </w:rPr>
        <w:t xml:space="preserve">response. </w:t>
      </w:r>
      <w:r w:rsidRPr="00F326BE">
        <w:rPr>
          <w:rFonts w:cs="Times New Roman"/>
          <w:color w:val="000000"/>
          <w:szCs w:val="24"/>
        </w:rPr>
        <w:t xml:space="preserve">The </w:t>
      </w:r>
      <w:r w:rsidR="00C4150F">
        <w:rPr>
          <w:rFonts w:cs="Times New Roman"/>
          <w:color w:val="000000"/>
          <w:szCs w:val="24"/>
        </w:rPr>
        <w:t>Respondent</w:t>
      </w:r>
      <w:r w:rsidRPr="00F326BE">
        <w:rPr>
          <w:rFonts w:cs="Times New Roman"/>
          <w:color w:val="000000"/>
          <w:szCs w:val="24"/>
        </w:rPr>
        <w:t xml:space="preserve"> acknowledges that he/she is duly authorized to provide the information contained in this </w:t>
      </w:r>
      <w:r w:rsidR="00D33E17">
        <w:rPr>
          <w:rFonts w:cs="Times New Roman"/>
          <w:color w:val="000000"/>
          <w:szCs w:val="24"/>
        </w:rPr>
        <w:t xml:space="preserve">response </w:t>
      </w:r>
      <w:r w:rsidRPr="00F326BE">
        <w:rPr>
          <w:rFonts w:cs="Times New Roman"/>
          <w:color w:val="000000"/>
          <w:szCs w:val="24"/>
        </w:rPr>
        <w:t xml:space="preserve">and that answering the questions in this bid is entirely within his/her control. </w:t>
      </w:r>
    </w:p>
    <w:p w:rsidR="00F326BE" w:rsidRPr="00F326BE" w:rsidRDefault="00F326BE" w:rsidP="00690B98">
      <w:pPr>
        <w:autoSpaceDE w:val="0"/>
        <w:autoSpaceDN w:val="0"/>
        <w:adjustRightInd w:val="0"/>
        <w:rPr>
          <w:rFonts w:cs="Times New Roman"/>
          <w:color w:val="000000"/>
          <w:szCs w:val="24"/>
        </w:rPr>
      </w:pPr>
    </w:p>
    <w:p w:rsidR="00F326BE" w:rsidRDefault="00F326BE" w:rsidP="00690B98">
      <w:pPr>
        <w:autoSpaceDE w:val="0"/>
        <w:autoSpaceDN w:val="0"/>
        <w:adjustRightInd w:val="0"/>
        <w:jc w:val="center"/>
        <w:rPr>
          <w:rFonts w:cs="Times New Roman"/>
          <w:color w:val="000000"/>
          <w:szCs w:val="24"/>
        </w:rPr>
      </w:pPr>
      <w:r w:rsidRPr="00F326BE">
        <w:rPr>
          <w:rFonts w:cs="Times New Roman"/>
          <w:b/>
          <w:bCs/>
          <w:i/>
          <w:iCs/>
          <w:color w:val="000000"/>
          <w:szCs w:val="24"/>
        </w:rPr>
        <w:t>DECLARATION</w:t>
      </w:r>
    </w:p>
    <w:p w:rsidR="009F50E5" w:rsidRDefault="009F50E5" w:rsidP="00690B98">
      <w:pPr>
        <w:autoSpaceDE w:val="0"/>
        <w:autoSpaceDN w:val="0"/>
        <w:adjustRightInd w:val="0"/>
        <w:jc w:val="left"/>
        <w:rPr>
          <w:rFonts w:cs="Times New Roman"/>
          <w:color w:val="000000"/>
          <w:szCs w:val="24"/>
        </w:rPr>
      </w:pPr>
    </w:p>
    <w:p w:rsidR="009F50E5" w:rsidRDefault="009F50E5" w:rsidP="00690B98">
      <w:pPr>
        <w:autoSpaceDE w:val="0"/>
        <w:autoSpaceDN w:val="0"/>
        <w:adjustRightInd w:val="0"/>
        <w:rPr>
          <w:rFonts w:cs="Times New Roman"/>
          <w:color w:val="000000"/>
          <w:szCs w:val="24"/>
        </w:rPr>
      </w:pPr>
      <w:r>
        <w:rPr>
          <w:rFonts w:cs="Times New Roman"/>
          <w:color w:val="000000"/>
          <w:szCs w:val="24"/>
        </w:rPr>
        <w:t>I, ____________________________ (name)</w:t>
      </w:r>
      <w:r w:rsidR="006E3C9B">
        <w:rPr>
          <w:rFonts w:cs="Times New Roman"/>
          <w:color w:val="000000"/>
          <w:szCs w:val="24"/>
        </w:rPr>
        <w:t>,</w:t>
      </w:r>
      <w:r>
        <w:rPr>
          <w:rFonts w:cs="Times New Roman"/>
          <w:color w:val="000000"/>
          <w:szCs w:val="24"/>
        </w:rPr>
        <w:t xml:space="preserve"> am the _____________________________ (title) of </w:t>
      </w:r>
      <w:r w:rsidR="00C4150F">
        <w:rPr>
          <w:rFonts w:cs="Times New Roman"/>
          <w:color w:val="000000"/>
          <w:szCs w:val="24"/>
        </w:rPr>
        <w:t>Respondent</w:t>
      </w:r>
      <w:r>
        <w:rPr>
          <w:rFonts w:cs="Times New Roman"/>
          <w:color w:val="000000"/>
          <w:szCs w:val="24"/>
        </w:rPr>
        <w:t>.</w:t>
      </w:r>
    </w:p>
    <w:p w:rsidR="009F50E5" w:rsidRPr="00F326BE" w:rsidRDefault="009F50E5" w:rsidP="00690B98">
      <w:pPr>
        <w:autoSpaceDE w:val="0"/>
        <w:autoSpaceDN w:val="0"/>
        <w:adjustRightInd w:val="0"/>
        <w:jc w:val="left"/>
        <w:rPr>
          <w:rFonts w:cs="Times New Roman"/>
          <w:color w:val="000000"/>
          <w:szCs w:val="24"/>
        </w:rPr>
      </w:pPr>
    </w:p>
    <w:p w:rsidR="00F326BE" w:rsidRDefault="00F326BE" w:rsidP="00690B98">
      <w:pPr>
        <w:autoSpaceDE w:val="0"/>
        <w:autoSpaceDN w:val="0"/>
        <w:adjustRightInd w:val="0"/>
        <w:rPr>
          <w:rFonts w:cs="Times New Roman"/>
          <w:color w:val="000000"/>
          <w:szCs w:val="24"/>
        </w:rPr>
      </w:pPr>
      <w:r w:rsidRPr="00F326BE">
        <w:rPr>
          <w:rFonts w:cs="Times New Roman"/>
          <w:color w:val="000000"/>
          <w:szCs w:val="24"/>
        </w:rPr>
        <w:t xml:space="preserve">I certify that I have read and understood the questions contained in the attached </w:t>
      </w:r>
      <w:r w:rsidR="00D33E17">
        <w:rPr>
          <w:rFonts w:cs="Times New Roman"/>
          <w:color w:val="000000"/>
          <w:szCs w:val="24"/>
        </w:rPr>
        <w:t>response</w:t>
      </w:r>
      <w:r w:rsidRPr="00F326BE">
        <w:rPr>
          <w:rFonts w:cs="Times New Roman"/>
          <w:color w:val="000000"/>
          <w:szCs w:val="24"/>
        </w:rPr>
        <w:t xml:space="preserve">, and that to the best of my knowledge and belief all information contained herein and submitted concurrently or in supplemental documents with this bid is complete, current, and true. I further acknowledge that any false, deceptive or fraudulent statements </w:t>
      </w:r>
      <w:r w:rsidR="00D33E17">
        <w:rPr>
          <w:rFonts w:cs="Times New Roman"/>
          <w:color w:val="000000"/>
          <w:szCs w:val="24"/>
        </w:rPr>
        <w:t xml:space="preserve">in the response </w:t>
      </w:r>
      <w:r w:rsidRPr="00F326BE">
        <w:rPr>
          <w:rFonts w:cs="Times New Roman"/>
          <w:color w:val="000000"/>
          <w:szCs w:val="24"/>
        </w:rPr>
        <w:t xml:space="preserve">may result in non-award of contract. I authorize the Township to contact any entity named herein, or any other internal or outside resource, for the purpose of verifying information provided in the questionnaire or to develop other information deemed relevant by the Township. </w:t>
      </w:r>
    </w:p>
    <w:p w:rsidR="009F50E5" w:rsidRDefault="009F50E5" w:rsidP="00690B98">
      <w:pPr>
        <w:autoSpaceDE w:val="0"/>
        <w:autoSpaceDN w:val="0"/>
        <w:adjustRightInd w:val="0"/>
        <w:rPr>
          <w:rFonts w:cs="Times New Roman"/>
          <w:color w:val="000000"/>
          <w:szCs w:val="24"/>
        </w:rPr>
      </w:pPr>
    </w:p>
    <w:p w:rsidR="009F50E5" w:rsidRDefault="009F50E5" w:rsidP="00690B98">
      <w:pPr>
        <w:autoSpaceDE w:val="0"/>
        <w:autoSpaceDN w:val="0"/>
        <w:adjustRightInd w:val="0"/>
        <w:rPr>
          <w:rFonts w:cs="Times New Roman"/>
          <w:color w:val="000000"/>
          <w:szCs w:val="24"/>
        </w:rPr>
      </w:pPr>
    </w:p>
    <w:p w:rsidR="009F50E5" w:rsidRDefault="009F50E5" w:rsidP="00690B98">
      <w:pPr>
        <w:autoSpaceDE w:val="0"/>
        <w:autoSpaceDN w:val="0"/>
        <w:adjustRightInd w:val="0"/>
        <w:rPr>
          <w:rFonts w:cs="Times New Roman"/>
          <w:color w:val="000000"/>
          <w:szCs w:val="24"/>
          <w:u w:val="single"/>
        </w:rPr>
      </w:pP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p>
    <w:p w:rsidR="009F50E5" w:rsidRDefault="009F50E5" w:rsidP="00690B98">
      <w:pPr>
        <w:autoSpaceDE w:val="0"/>
        <w:autoSpaceDN w:val="0"/>
        <w:adjustRightInd w:val="0"/>
        <w:rPr>
          <w:rFonts w:cs="Times New Roman"/>
          <w:i/>
          <w:iCs/>
          <w:color w:val="000000"/>
          <w:szCs w:val="24"/>
        </w:rPr>
      </w:pP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i/>
          <w:iCs/>
          <w:color w:val="000000"/>
          <w:szCs w:val="24"/>
        </w:rPr>
        <w:t>Signature</w:t>
      </w:r>
    </w:p>
    <w:p w:rsidR="009F50E5" w:rsidRDefault="009F50E5" w:rsidP="00690B98">
      <w:pPr>
        <w:autoSpaceDE w:val="0"/>
        <w:autoSpaceDN w:val="0"/>
        <w:adjustRightInd w:val="0"/>
        <w:rPr>
          <w:rFonts w:cs="Times New Roman"/>
          <w:i/>
          <w:iCs/>
          <w:color w:val="000000"/>
          <w:szCs w:val="24"/>
        </w:rPr>
      </w:pPr>
    </w:p>
    <w:p w:rsidR="009F50E5" w:rsidRDefault="009F50E5" w:rsidP="00690B98">
      <w:pPr>
        <w:autoSpaceDE w:val="0"/>
        <w:autoSpaceDN w:val="0"/>
        <w:adjustRightInd w:val="0"/>
        <w:rPr>
          <w:rFonts w:cs="Times New Roman"/>
          <w:color w:val="000000"/>
          <w:szCs w:val="24"/>
        </w:rPr>
      </w:pPr>
      <w:r>
        <w:rPr>
          <w:rFonts w:cs="Times New Roman"/>
          <w:color w:val="000000"/>
          <w:szCs w:val="24"/>
        </w:rPr>
        <w:t>Sworn and subscribed before me on the</w:t>
      </w:r>
    </w:p>
    <w:p w:rsidR="009F50E5" w:rsidRDefault="009F50E5" w:rsidP="00690B98">
      <w:pPr>
        <w:autoSpaceDE w:val="0"/>
        <w:autoSpaceDN w:val="0"/>
        <w:adjustRightInd w:val="0"/>
        <w:rPr>
          <w:rFonts w:cs="Times New Roman"/>
          <w:color w:val="000000"/>
          <w:szCs w:val="24"/>
        </w:rPr>
      </w:pPr>
      <w:r>
        <w:rPr>
          <w:rFonts w:cs="Times New Roman"/>
          <w:color w:val="000000"/>
          <w:szCs w:val="24"/>
        </w:rPr>
        <w:t>_______ day of ___________, 20____.</w:t>
      </w:r>
    </w:p>
    <w:p w:rsidR="009F50E5" w:rsidRDefault="009F50E5" w:rsidP="00690B98">
      <w:pPr>
        <w:autoSpaceDE w:val="0"/>
        <w:autoSpaceDN w:val="0"/>
        <w:adjustRightInd w:val="0"/>
        <w:rPr>
          <w:rFonts w:cs="Times New Roman"/>
          <w:color w:val="000000"/>
          <w:szCs w:val="24"/>
        </w:rPr>
      </w:pPr>
    </w:p>
    <w:p w:rsidR="009F50E5" w:rsidRDefault="009F50E5" w:rsidP="00690B98">
      <w:pPr>
        <w:autoSpaceDE w:val="0"/>
        <w:autoSpaceDN w:val="0"/>
        <w:adjustRightInd w:val="0"/>
        <w:rPr>
          <w:rFonts w:cs="Times New Roman"/>
          <w:color w:val="000000"/>
          <w:szCs w:val="24"/>
        </w:rPr>
      </w:pPr>
    </w:p>
    <w:p w:rsidR="009F50E5" w:rsidRDefault="009F50E5" w:rsidP="00690B98">
      <w:pPr>
        <w:autoSpaceDE w:val="0"/>
        <w:autoSpaceDN w:val="0"/>
        <w:adjustRightInd w:val="0"/>
        <w:rPr>
          <w:rFonts w:cs="Times New Roman"/>
          <w:color w:val="000000"/>
          <w:szCs w:val="24"/>
        </w:rPr>
      </w:pPr>
    </w:p>
    <w:p w:rsidR="009F50E5" w:rsidRDefault="009F50E5" w:rsidP="00690B98">
      <w:pPr>
        <w:autoSpaceDE w:val="0"/>
        <w:autoSpaceDN w:val="0"/>
        <w:adjustRightInd w:val="0"/>
        <w:rPr>
          <w:rFonts w:cs="Times New Roman"/>
          <w:color w:val="000000"/>
          <w:szCs w:val="24"/>
          <w:u w:val="single"/>
        </w:rPr>
      </w:pP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p>
    <w:p w:rsidR="009F50E5" w:rsidRDefault="009F50E5" w:rsidP="00690B98">
      <w:pPr>
        <w:autoSpaceDE w:val="0"/>
        <w:autoSpaceDN w:val="0"/>
        <w:adjustRightInd w:val="0"/>
        <w:rPr>
          <w:rFonts w:cs="Times New Roman"/>
          <w:color w:val="000000"/>
          <w:szCs w:val="24"/>
        </w:rPr>
      </w:pPr>
      <w:r>
        <w:rPr>
          <w:rFonts w:cs="Times New Roman"/>
          <w:color w:val="000000"/>
          <w:szCs w:val="24"/>
        </w:rPr>
        <w:t>Notary Public</w:t>
      </w:r>
    </w:p>
    <w:p w:rsidR="009F50E5" w:rsidRDefault="009F50E5" w:rsidP="00690B98">
      <w:pPr>
        <w:autoSpaceDE w:val="0"/>
        <w:autoSpaceDN w:val="0"/>
        <w:adjustRightInd w:val="0"/>
        <w:rPr>
          <w:rFonts w:cs="Times New Roman"/>
          <w:color w:val="000000"/>
          <w:szCs w:val="24"/>
        </w:rPr>
      </w:pPr>
    </w:p>
    <w:p w:rsidR="009F50E5" w:rsidRPr="009F50E5" w:rsidRDefault="009F50E5" w:rsidP="00690B98">
      <w:pPr>
        <w:autoSpaceDE w:val="0"/>
        <w:autoSpaceDN w:val="0"/>
        <w:adjustRightInd w:val="0"/>
        <w:rPr>
          <w:rFonts w:cs="Times New Roman"/>
          <w:color w:val="000000"/>
          <w:szCs w:val="24"/>
        </w:rPr>
      </w:pPr>
      <w:r>
        <w:rPr>
          <w:rFonts w:cs="Times New Roman"/>
          <w:color w:val="000000"/>
          <w:szCs w:val="24"/>
        </w:rPr>
        <w:t>(Seal)</w:t>
      </w:r>
    </w:p>
    <w:p w:rsidR="00BD3390" w:rsidRDefault="00BD3390" w:rsidP="00690B98">
      <w:pPr>
        <w:autoSpaceDE w:val="0"/>
        <w:autoSpaceDN w:val="0"/>
        <w:adjustRightInd w:val="0"/>
        <w:rPr>
          <w:rFonts w:cs="Times New Roman"/>
          <w:color w:val="000000"/>
          <w:szCs w:val="24"/>
        </w:rPr>
        <w:sectPr w:rsidR="00BD3390" w:rsidSect="002F680B">
          <w:footerReference w:type="default" r:id="rId18"/>
          <w:pgSz w:w="12240" w:h="15840"/>
          <w:pgMar w:top="1440" w:right="1440" w:bottom="1440" w:left="1440" w:header="720" w:footer="720" w:gutter="0"/>
          <w:pgNumType w:start="1" w:chapStyle="1"/>
          <w:cols w:space="720"/>
          <w:docGrid w:linePitch="360"/>
        </w:sectPr>
      </w:pPr>
    </w:p>
    <w:p w:rsidR="00F326BE" w:rsidRDefault="00BD3390" w:rsidP="00690B98">
      <w:pPr>
        <w:pStyle w:val="Exhibit1"/>
      </w:pPr>
      <w:bookmarkStart w:id="32" w:name="_Toc77335176"/>
      <w:r>
        <w:t xml:space="preserve">Exhibit </w:t>
      </w:r>
      <w:r w:rsidR="00E96D78">
        <w:t>E</w:t>
      </w:r>
      <w:bookmarkEnd w:id="32"/>
    </w:p>
    <w:p w:rsidR="00BD3390" w:rsidRDefault="00BD3390" w:rsidP="00690B98">
      <w:pPr>
        <w:pStyle w:val="Exhibit1"/>
      </w:pPr>
    </w:p>
    <w:p w:rsidR="00BD3390" w:rsidRPr="00BD3390" w:rsidRDefault="00BD3390" w:rsidP="00690B98">
      <w:pPr>
        <w:jc w:val="center"/>
        <w:rPr>
          <w:b/>
          <w:bCs/>
          <w:u w:val="single"/>
        </w:rPr>
      </w:pPr>
      <w:bookmarkStart w:id="33" w:name="_Toc306090492"/>
      <w:bookmarkStart w:id="34" w:name="_Toc474240197"/>
      <w:r w:rsidRPr="00BD3390">
        <w:rPr>
          <w:b/>
          <w:bCs/>
          <w:u w:val="single"/>
        </w:rPr>
        <w:t>FALSE STATEMENT PENALTIES CERTIFICATION</w:t>
      </w:r>
      <w:bookmarkEnd w:id="33"/>
      <w:bookmarkEnd w:id="34"/>
    </w:p>
    <w:p w:rsidR="00BD3390" w:rsidRPr="00565134" w:rsidRDefault="00BD3390" w:rsidP="00690B98">
      <w:pPr>
        <w:jc w:val="center"/>
        <w:rPr>
          <w:b/>
        </w:rPr>
      </w:pPr>
      <w:r w:rsidRPr="00565134">
        <w:rPr>
          <w:b/>
        </w:rPr>
        <w:t>N.J.S.A. 40A:11-34</w:t>
      </w:r>
    </w:p>
    <w:p w:rsidR="00BD3390" w:rsidRPr="00565134" w:rsidRDefault="00BD3390" w:rsidP="00690B98">
      <w:pPr>
        <w:autoSpaceDE w:val="0"/>
        <w:autoSpaceDN w:val="0"/>
        <w:adjustRightInd w:val="0"/>
        <w:rPr>
          <w:color w:val="000000"/>
        </w:rPr>
      </w:pPr>
    </w:p>
    <w:p w:rsidR="00BD3390" w:rsidRDefault="00BD3390" w:rsidP="00690B98">
      <w:r w:rsidRPr="00565134">
        <w:t>Any person who makes or causes to be made, a false, deceptive or fraudulent statement in the statement or answers in response to th</w:t>
      </w:r>
      <w:r w:rsidR="003779BC">
        <w:t>is RFP</w:t>
      </w:r>
      <w:r w:rsidRPr="00565134">
        <w:t>, or in the course of any hearing hereunder, shall be guilty of a misdemeanor, and upon conviction shall be punishable by a fine of not less than $100.00 nor more than $1,000.00, and shall be permanently disqualified from bidding on all public work or contracts of the contracting unit which submitted the questionnaire; or, in the case of an individual or an officer or employee charged with the duty of responding to the questionnaire for a person, firm, co-partnership, association or corporation, by such fine or by imprisonment, not exceeding 6 months, or both.</w:t>
      </w:r>
    </w:p>
    <w:p w:rsidR="00BD3390" w:rsidRDefault="00BD3390" w:rsidP="00690B98">
      <w:pPr>
        <w:rPr>
          <w:rFonts w:cs="Times New Roman"/>
          <w:b/>
          <w:bCs/>
          <w:szCs w:val="24"/>
        </w:rPr>
      </w:pPr>
    </w:p>
    <w:p w:rsidR="00BD3390" w:rsidRDefault="00BD3390" w:rsidP="00690B98">
      <w:pPr>
        <w:tabs>
          <w:tab w:val="left" w:pos="-720"/>
        </w:tabs>
        <w:suppressAutoHyphens/>
        <w:rPr>
          <w:rFonts w:cs="Times New Roman"/>
          <w:bCs/>
          <w:szCs w:val="24"/>
        </w:rPr>
      </w:pPr>
    </w:p>
    <w:p w:rsidR="00BD3390" w:rsidRDefault="00BD3390"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BD3390" w:rsidRDefault="00BD3390" w:rsidP="00690B98">
      <w:pPr>
        <w:tabs>
          <w:tab w:val="left" w:pos="-720"/>
        </w:tabs>
        <w:suppressAutoHyphens/>
        <w:rPr>
          <w:rFonts w:cs="Times New Roman"/>
          <w:bCs/>
          <w:szCs w:val="24"/>
        </w:rPr>
      </w:pPr>
      <w:r>
        <w:rPr>
          <w:rFonts w:cs="Times New Roman"/>
          <w:bCs/>
          <w:szCs w:val="24"/>
        </w:rPr>
        <w:t>COMPANY/</w:t>
      </w:r>
      <w:r w:rsidR="00C4150F">
        <w:rPr>
          <w:rFonts w:cs="Times New Roman"/>
          <w:bCs/>
          <w:szCs w:val="24"/>
        </w:rPr>
        <w:t>RESPONDENT</w:t>
      </w:r>
      <w:r w:rsidR="00EA5422">
        <w:rPr>
          <w:rFonts w:cs="Times New Roman"/>
          <w:bCs/>
          <w:szCs w:val="24"/>
        </w:rPr>
        <w:t>’</w:t>
      </w:r>
      <w:r>
        <w:rPr>
          <w:rFonts w:cs="Times New Roman"/>
          <w:bCs/>
          <w:szCs w:val="24"/>
        </w:rPr>
        <w:t>S NAME (PRINT)</w:t>
      </w:r>
    </w:p>
    <w:p w:rsidR="00BD3390" w:rsidRDefault="00BD3390" w:rsidP="00690B98">
      <w:pPr>
        <w:tabs>
          <w:tab w:val="left" w:pos="-720"/>
        </w:tabs>
        <w:suppressAutoHyphens/>
        <w:rPr>
          <w:rFonts w:cs="Times New Roman"/>
          <w:bCs/>
          <w:szCs w:val="24"/>
        </w:rPr>
      </w:pPr>
    </w:p>
    <w:p w:rsidR="00BD3390" w:rsidRDefault="00BD3390"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BD3390" w:rsidRDefault="00BD3390" w:rsidP="00690B98">
      <w:pPr>
        <w:tabs>
          <w:tab w:val="left" w:pos="-720"/>
        </w:tabs>
        <w:suppressAutoHyphens/>
        <w:rPr>
          <w:rFonts w:cs="Times New Roman"/>
          <w:bCs/>
          <w:szCs w:val="24"/>
        </w:rPr>
      </w:pPr>
      <w:r>
        <w:rPr>
          <w:rFonts w:cs="Times New Roman"/>
          <w:bCs/>
          <w:szCs w:val="24"/>
        </w:rPr>
        <w:t>AUTHORIZED SIGNATURE</w:t>
      </w:r>
    </w:p>
    <w:p w:rsidR="00BD3390" w:rsidRPr="0095249A" w:rsidRDefault="00BD3390" w:rsidP="00690B98">
      <w:pPr>
        <w:tabs>
          <w:tab w:val="left" w:pos="-720"/>
        </w:tabs>
        <w:suppressAutoHyphens/>
        <w:rPr>
          <w:rFonts w:cs="Times New Roman"/>
          <w:bCs/>
          <w:szCs w:val="24"/>
          <w:u w:val="single"/>
        </w:rPr>
      </w:pPr>
      <w:r>
        <w:rPr>
          <w:rFonts w:cs="Times New Roman"/>
          <w:bCs/>
          <w:szCs w:val="24"/>
        </w:rPr>
        <w:t xml:space="preserve">Name (print): </w:t>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BD3390" w:rsidRDefault="00BD3390" w:rsidP="00690B98">
      <w:pPr>
        <w:tabs>
          <w:tab w:val="left" w:pos="-720"/>
        </w:tabs>
        <w:suppressAutoHyphens/>
        <w:rPr>
          <w:rFonts w:cs="Times New Roman"/>
          <w:szCs w:val="24"/>
          <w:u w:val="single"/>
        </w:rPr>
      </w:pPr>
      <w:r>
        <w:rPr>
          <w:rFonts w:cs="Times New Roman"/>
          <w:szCs w:val="24"/>
        </w:rPr>
        <w:t xml:space="preserve">Title: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BD3390" w:rsidRDefault="00BD3390" w:rsidP="00690B98">
      <w:pPr>
        <w:tabs>
          <w:tab w:val="left" w:pos="-720"/>
        </w:tabs>
        <w:suppressAutoHyphens/>
        <w:rPr>
          <w:rFonts w:cs="Times New Roman"/>
          <w:szCs w:val="24"/>
          <w:u w:val="single"/>
        </w:rPr>
      </w:pPr>
      <w:r>
        <w:rPr>
          <w:rFonts w:cs="Times New Roman"/>
          <w:szCs w:val="24"/>
        </w:rPr>
        <w:t xml:space="preserve">Date: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BD3390" w:rsidRDefault="00BD3390" w:rsidP="00690B98">
      <w:pPr>
        <w:tabs>
          <w:tab w:val="left" w:pos="-720"/>
        </w:tabs>
        <w:suppressAutoHyphens/>
        <w:rPr>
          <w:rFonts w:cs="Times New Roman"/>
          <w:szCs w:val="24"/>
          <w:u w:val="single"/>
        </w:rPr>
      </w:pPr>
    </w:p>
    <w:p w:rsidR="00BD3390" w:rsidRDefault="00BD3390" w:rsidP="00690B98">
      <w:pPr>
        <w:tabs>
          <w:tab w:val="left" w:pos="-720"/>
        </w:tabs>
        <w:suppressAutoHyphens/>
        <w:rPr>
          <w:rFonts w:cs="Times New Roman"/>
          <w:szCs w:val="24"/>
          <w:u w:val="single"/>
        </w:rPr>
      </w:pPr>
    </w:p>
    <w:p w:rsidR="00BD3390" w:rsidRDefault="00BD3390" w:rsidP="00690B98">
      <w:pPr>
        <w:autoSpaceDE w:val="0"/>
        <w:autoSpaceDN w:val="0"/>
        <w:adjustRightInd w:val="0"/>
        <w:rPr>
          <w:rFonts w:cs="Times New Roman"/>
          <w:color w:val="000000"/>
          <w:szCs w:val="24"/>
        </w:rPr>
      </w:pPr>
      <w:r>
        <w:rPr>
          <w:rFonts w:cs="Times New Roman"/>
          <w:color w:val="000000"/>
          <w:szCs w:val="24"/>
        </w:rPr>
        <w:t>Sworn and subscribed before me on the</w:t>
      </w:r>
    </w:p>
    <w:p w:rsidR="00BD3390" w:rsidRDefault="00BD3390" w:rsidP="00690B98">
      <w:pPr>
        <w:autoSpaceDE w:val="0"/>
        <w:autoSpaceDN w:val="0"/>
        <w:adjustRightInd w:val="0"/>
        <w:rPr>
          <w:rFonts w:cs="Times New Roman"/>
          <w:color w:val="000000"/>
          <w:szCs w:val="24"/>
        </w:rPr>
      </w:pPr>
      <w:r>
        <w:rPr>
          <w:rFonts w:cs="Times New Roman"/>
          <w:color w:val="000000"/>
          <w:szCs w:val="24"/>
        </w:rPr>
        <w:t>_______ day of ___________, 20____.</w:t>
      </w:r>
    </w:p>
    <w:p w:rsidR="00BD3390" w:rsidRDefault="00BD3390" w:rsidP="00690B98">
      <w:pPr>
        <w:autoSpaceDE w:val="0"/>
        <w:autoSpaceDN w:val="0"/>
        <w:adjustRightInd w:val="0"/>
        <w:rPr>
          <w:rFonts w:cs="Times New Roman"/>
          <w:color w:val="000000"/>
          <w:szCs w:val="24"/>
        </w:rPr>
      </w:pPr>
    </w:p>
    <w:p w:rsidR="00BD3390" w:rsidRDefault="00BD3390" w:rsidP="00690B98">
      <w:pPr>
        <w:autoSpaceDE w:val="0"/>
        <w:autoSpaceDN w:val="0"/>
        <w:adjustRightInd w:val="0"/>
        <w:rPr>
          <w:rFonts w:cs="Times New Roman"/>
          <w:color w:val="000000"/>
          <w:szCs w:val="24"/>
        </w:rPr>
      </w:pPr>
    </w:p>
    <w:p w:rsidR="00BD3390" w:rsidRDefault="00BD3390" w:rsidP="00690B98">
      <w:pPr>
        <w:autoSpaceDE w:val="0"/>
        <w:autoSpaceDN w:val="0"/>
        <w:adjustRightInd w:val="0"/>
        <w:rPr>
          <w:rFonts w:cs="Times New Roman"/>
          <w:color w:val="000000"/>
          <w:szCs w:val="24"/>
        </w:rPr>
      </w:pPr>
    </w:p>
    <w:p w:rsidR="00BD3390" w:rsidRDefault="00BD3390" w:rsidP="00690B98">
      <w:pPr>
        <w:autoSpaceDE w:val="0"/>
        <w:autoSpaceDN w:val="0"/>
        <w:adjustRightInd w:val="0"/>
        <w:rPr>
          <w:rFonts w:cs="Times New Roman"/>
          <w:color w:val="000000"/>
          <w:szCs w:val="24"/>
          <w:u w:val="single"/>
        </w:rPr>
      </w:pP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p>
    <w:p w:rsidR="00BD3390" w:rsidRDefault="00BD3390" w:rsidP="00690B98">
      <w:pPr>
        <w:autoSpaceDE w:val="0"/>
        <w:autoSpaceDN w:val="0"/>
        <w:adjustRightInd w:val="0"/>
        <w:rPr>
          <w:rFonts w:cs="Times New Roman"/>
          <w:color w:val="000000"/>
          <w:szCs w:val="24"/>
        </w:rPr>
      </w:pPr>
      <w:r>
        <w:rPr>
          <w:rFonts w:cs="Times New Roman"/>
          <w:color w:val="000000"/>
          <w:szCs w:val="24"/>
        </w:rPr>
        <w:t>Notary Public</w:t>
      </w:r>
    </w:p>
    <w:p w:rsidR="00BD3390" w:rsidRDefault="00BD3390" w:rsidP="00690B98">
      <w:pPr>
        <w:autoSpaceDE w:val="0"/>
        <w:autoSpaceDN w:val="0"/>
        <w:adjustRightInd w:val="0"/>
        <w:rPr>
          <w:rFonts w:cs="Times New Roman"/>
          <w:color w:val="000000"/>
          <w:szCs w:val="24"/>
        </w:rPr>
      </w:pPr>
    </w:p>
    <w:p w:rsidR="00782CE7" w:rsidRDefault="00BD3390" w:rsidP="00690B98">
      <w:pPr>
        <w:autoSpaceDE w:val="0"/>
        <w:autoSpaceDN w:val="0"/>
        <w:adjustRightInd w:val="0"/>
        <w:rPr>
          <w:rFonts w:cs="Times New Roman"/>
          <w:color w:val="000000"/>
          <w:szCs w:val="24"/>
        </w:rPr>
        <w:sectPr w:rsidR="00782CE7" w:rsidSect="002F680B">
          <w:footerReference w:type="default" r:id="rId19"/>
          <w:pgSz w:w="12240" w:h="15840"/>
          <w:pgMar w:top="1440" w:right="1440" w:bottom="1440" w:left="1440" w:header="720" w:footer="720" w:gutter="0"/>
          <w:pgNumType w:start="1" w:chapStyle="1"/>
          <w:cols w:space="720"/>
          <w:docGrid w:linePitch="360"/>
        </w:sectPr>
      </w:pPr>
      <w:r>
        <w:rPr>
          <w:rFonts w:cs="Times New Roman"/>
          <w:color w:val="000000"/>
          <w:szCs w:val="24"/>
        </w:rPr>
        <w:t>(Seal)</w:t>
      </w:r>
    </w:p>
    <w:p w:rsidR="004B2A35" w:rsidRDefault="00895D97" w:rsidP="00690B98">
      <w:pPr>
        <w:pStyle w:val="Exhibit1"/>
      </w:pPr>
      <w:bookmarkStart w:id="35" w:name="_Toc77335177"/>
      <w:r>
        <w:t xml:space="preserve">Exhibit </w:t>
      </w:r>
      <w:r w:rsidR="00E96D78">
        <w:t>F</w:t>
      </w:r>
      <w:bookmarkEnd w:id="35"/>
    </w:p>
    <w:p w:rsidR="00895D97" w:rsidRDefault="00895D97" w:rsidP="00690B98">
      <w:pPr>
        <w:pStyle w:val="Exhibit1"/>
      </w:pPr>
    </w:p>
    <w:p w:rsidR="00895D97" w:rsidRPr="00895D97" w:rsidRDefault="00895D97" w:rsidP="00690B98">
      <w:pPr>
        <w:jc w:val="center"/>
        <w:rPr>
          <w:b/>
          <w:bCs/>
          <w:u w:val="single"/>
        </w:rPr>
      </w:pPr>
      <w:bookmarkStart w:id="36" w:name="_Toc306090494"/>
      <w:bookmarkStart w:id="37" w:name="_Toc474240199"/>
      <w:r w:rsidRPr="00895D97">
        <w:rPr>
          <w:b/>
          <w:bCs/>
          <w:u w:val="single"/>
        </w:rPr>
        <w:t xml:space="preserve">RESPONSIBLE </w:t>
      </w:r>
      <w:r w:rsidR="00C4150F">
        <w:rPr>
          <w:b/>
          <w:bCs/>
          <w:u w:val="single"/>
        </w:rPr>
        <w:t>RESPONDENT</w:t>
      </w:r>
      <w:r w:rsidR="00EA5422">
        <w:rPr>
          <w:b/>
          <w:bCs/>
          <w:u w:val="single"/>
        </w:rPr>
        <w:t>’</w:t>
      </w:r>
      <w:r w:rsidRPr="00895D97">
        <w:rPr>
          <w:b/>
          <w:bCs/>
          <w:u w:val="single"/>
        </w:rPr>
        <w:t>S CHECKLIST</w:t>
      </w:r>
      <w:bookmarkEnd w:id="36"/>
      <w:bookmarkEnd w:id="37"/>
    </w:p>
    <w:p w:rsidR="00895D97" w:rsidRPr="006843A1" w:rsidRDefault="00895D97" w:rsidP="00690B98">
      <w:pPr>
        <w:autoSpaceDE w:val="0"/>
        <w:autoSpaceDN w:val="0"/>
        <w:adjustRightInd w:val="0"/>
      </w:pPr>
    </w:p>
    <w:p w:rsidR="00895D97" w:rsidRPr="00895D97" w:rsidRDefault="00895D97" w:rsidP="00690B98">
      <w:pPr>
        <w:autoSpaceDE w:val="0"/>
        <w:autoSpaceDN w:val="0"/>
        <w:adjustRightInd w:val="0"/>
        <w:rPr>
          <w:bCs/>
          <w:color w:val="000000"/>
        </w:rPr>
      </w:pPr>
      <w:r w:rsidRPr="00895D97">
        <w:rPr>
          <w:bCs/>
          <w:color w:val="000000"/>
        </w:rPr>
        <w:t xml:space="preserve">The following are screening statements which shall be used to determine whether or not a prospective </w:t>
      </w:r>
      <w:r w:rsidR="00C4150F">
        <w:rPr>
          <w:bCs/>
          <w:color w:val="000000"/>
        </w:rPr>
        <w:t>Respondent</w:t>
      </w:r>
      <w:r w:rsidRPr="00895D97">
        <w:rPr>
          <w:bCs/>
          <w:color w:val="000000"/>
        </w:rPr>
        <w:t xml:space="preserve"> is responsible to enter into a contract with the Township of Medford. </w:t>
      </w:r>
    </w:p>
    <w:p w:rsidR="00895D97" w:rsidRPr="00895D97" w:rsidRDefault="00895D97" w:rsidP="00690B98">
      <w:pPr>
        <w:autoSpaceDE w:val="0"/>
        <w:autoSpaceDN w:val="0"/>
        <w:adjustRightInd w:val="0"/>
        <w:rPr>
          <w:bCs/>
          <w:color w:val="000000"/>
        </w:rPr>
      </w:pPr>
    </w:p>
    <w:p w:rsidR="00895D97" w:rsidRPr="00895D97" w:rsidRDefault="00895D97" w:rsidP="00690B98">
      <w:pPr>
        <w:autoSpaceDE w:val="0"/>
        <w:autoSpaceDN w:val="0"/>
        <w:adjustRightInd w:val="0"/>
        <w:rPr>
          <w:bCs/>
          <w:color w:val="000000"/>
        </w:rPr>
      </w:pPr>
      <w:r w:rsidRPr="00895D97">
        <w:rPr>
          <w:bCs/>
          <w:color w:val="000000"/>
        </w:rPr>
        <w:t xml:space="preserve">Refusal to answer or omission of response to any question in this checklist shall be considered a fatal flaw and shall result in disqualification of the </w:t>
      </w:r>
      <w:r w:rsidR="00C4150F">
        <w:rPr>
          <w:bCs/>
          <w:color w:val="000000"/>
        </w:rPr>
        <w:t>Respondent</w:t>
      </w:r>
      <w:r w:rsidRPr="00895D97">
        <w:rPr>
          <w:bCs/>
          <w:color w:val="000000"/>
        </w:rPr>
        <w:t xml:space="preserve">. </w:t>
      </w:r>
    </w:p>
    <w:p w:rsidR="00895D97" w:rsidRPr="00895D97" w:rsidRDefault="00895D97" w:rsidP="00690B98">
      <w:pPr>
        <w:autoSpaceDE w:val="0"/>
        <w:autoSpaceDN w:val="0"/>
        <w:adjustRightInd w:val="0"/>
        <w:rPr>
          <w:bCs/>
          <w:color w:val="000000"/>
        </w:rPr>
      </w:pPr>
    </w:p>
    <w:p w:rsidR="00895D97" w:rsidRPr="00895D97" w:rsidRDefault="00895D97" w:rsidP="00690B98">
      <w:pPr>
        <w:autoSpaceDE w:val="0"/>
        <w:autoSpaceDN w:val="0"/>
        <w:adjustRightInd w:val="0"/>
        <w:rPr>
          <w:bCs/>
          <w:i/>
          <w:color w:val="000000"/>
        </w:rPr>
      </w:pPr>
      <w:r w:rsidRPr="00895D97">
        <w:rPr>
          <w:bCs/>
          <w:i/>
          <w:color w:val="000000"/>
        </w:rPr>
        <w:t xml:space="preserve">A </w:t>
      </w:r>
      <w:r w:rsidRPr="00895D97">
        <w:rPr>
          <w:bCs/>
          <w:i/>
          <w:color w:val="000000"/>
          <w:u w:val="single"/>
        </w:rPr>
        <w:t>YES</w:t>
      </w:r>
      <w:r w:rsidRPr="00895D97">
        <w:rPr>
          <w:bCs/>
          <w:i/>
          <w:color w:val="000000"/>
        </w:rPr>
        <w:t xml:space="preserve"> answer to any statement below shall require the </w:t>
      </w:r>
      <w:r w:rsidR="00C4150F">
        <w:rPr>
          <w:bCs/>
          <w:i/>
          <w:color w:val="000000"/>
        </w:rPr>
        <w:t>Respondent</w:t>
      </w:r>
      <w:r w:rsidRPr="00895D97">
        <w:rPr>
          <w:bCs/>
          <w:i/>
          <w:color w:val="000000"/>
        </w:rPr>
        <w:t xml:space="preserve"> to explain that answer to the Township Council prior to award of contract.  </w:t>
      </w:r>
    </w:p>
    <w:p w:rsidR="00895D97" w:rsidRPr="00565134" w:rsidRDefault="00895D97" w:rsidP="00690B98">
      <w:pPr>
        <w:autoSpaceDE w:val="0"/>
        <w:autoSpaceDN w:val="0"/>
        <w:adjustRightInd w:val="0"/>
        <w:rPr>
          <w:b/>
          <w:i/>
          <w:color w:val="000000"/>
        </w:rPr>
      </w:pPr>
    </w:p>
    <w:tbl>
      <w:tblPr>
        <w:tblW w:w="0" w:type="auto"/>
        <w:tblLook w:val="01E0" w:firstRow="1" w:lastRow="1" w:firstColumn="1" w:lastColumn="1" w:noHBand="0" w:noVBand="0"/>
      </w:tblPr>
      <w:tblGrid>
        <w:gridCol w:w="7484"/>
        <w:gridCol w:w="974"/>
        <w:gridCol w:w="902"/>
      </w:tblGrid>
      <w:tr w:rsidR="00895D97" w:rsidRPr="00565134" w:rsidTr="00D70BE4">
        <w:tc>
          <w:tcPr>
            <w:tcW w:w="7668" w:type="dxa"/>
            <w:shd w:val="clear" w:color="auto" w:fill="auto"/>
          </w:tcPr>
          <w:p w:rsidR="00895D97" w:rsidRPr="00895D97" w:rsidRDefault="00895D97" w:rsidP="00690B98">
            <w:pPr>
              <w:numPr>
                <w:ilvl w:val="0"/>
                <w:numId w:val="4"/>
              </w:numPr>
              <w:tabs>
                <w:tab w:val="clear" w:pos="720"/>
              </w:tabs>
              <w:autoSpaceDE w:val="0"/>
              <w:autoSpaceDN w:val="0"/>
              <w:adjustRightInd w:val="0"/>
              <w:ind w:left="1065" w:hanging="705"/>
              <w:rPr>
                <w:color w:val="000000"/>
                <w:sz w:val="22"/>
              </w:rPr>
            </w:pPr>
            <w:r w:rsidRPr="00565134">
              <w:rPr>
                <w:color w:val="000000"/>
                <w:sz w:val="23"/>
                <w:szCs w:val="23"/>
              </w:rPr>
              <w:t xml:space="preserve">In the last five (5) years, has your firm, or any key Person in your firm, been convicted of a crime involving the awarding of a contract of a government (local, state or federal) construction project, or the bidding or performance of a government contract? </w:t>
            </w:r>
          </w:p>
          <w:p w:rsidR="00895D97" w:rsidRPr="00565134" w:rsidRDefault="00895D97" w:rsidP="00690B98">
            <w:pPr>
              <w:autoSpaceDE w:val="0"/>
              <w:autoSpaceDN w:val="0"/>
              <w:adjustRightInd w:val="0"/>
              <w:ind w:left="1065" w:hanging="705"/>
              <w:rPr>
                <w:color w:val="000000"/>
                <w:sz w:val="22"/>
              </w:rPr>
            </w:pPr>
          </w:p>
        </w:tc>
        <w:tc>
          <w:tcPr>
            <w:tcW w:w="990" w:type="dxa"/>
            <w:shd w:val="clear" w:color="auto" w:fill="auto"/>
          </w:tcPr>
          <w:p w:rsidR="00895D97" w:rsidRPr="00565134" w:rsidRDefault="00895D97" w:rsidP="00690B98">
            <w:pPr>
              <w:autoSpaceDE w:val="0"/>
              <w:autoSpaceDN w:val="0"/>
              <w:adjustRightInd w:val="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895D97" w:rsidRPr="00565134" w:rsidRDefault="00895D97" w:rsidP="00690B98">
            <w:pPr>
              <w:tabs>
                <w:tab w:val="left" w:pos="-720"/>
              </w:tabs>
              <w:suppressAutoHyphens/>
              <w:rPr>
                <w:sz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No</w:t>
            </w:r>
          </w:p>
        </w:tc>
      </w:tr>
      <w:tr w:rsidR="00895D97" w:rsidRPr="00565134" w:rsidTr="00D70BE4">
        <w:tc>
          <w:tcPr>
            <w:tcW w:w="7668" w:type="dxa"/>
            <w:shd w:val="clear" w:color="auto" w:fill="auto"/>
          </w:tcPr>
          <w:p w:rsidR="00895D97" w:rsidRPr="00895D97" w:rsidRDefault="00895D97" w:rsidP="00690B98">
            <w:pPr>
              <w:numPr>
                <w:ilvl w:val="0"/>
                <w:numId w:val="4"/>
              </w:numPr>
              <w:tabs>
                <w:tab w:val="clear" w:pos="720"/>
              </w:tabs>
              <w:autoSpaceDE w:val="0"/>
              <w:autoSpaceDN w:val="0"/>
              <w:adjustRightInd w:val="0"/>
              <w:ind w:left="1065" w:hanging="705"/>
              <w:rPr>
                <w:color w:val="000000"/>
                <w:sz w:val="22"/>
              </w:rPr>
            </w:pPr>
            <w:r w:rsidRPr="00565134">
              <w:rPr>
                <w:color w:val="000000"/>
                <w:sz w:val="23"/>
                <w:szCs w:val="23"/>
              </w:rPr>
              <w:t xml:space="preserve">In the last five (5) years, has your firm, or any key Person in your firm, been </w:t>
            </w:r>
            <w:r w:rsidR="00EA5422">
              <w:rPr>
                <w:color w:val="000000"/>
                <w:sz w:val="23"/>
                <w:szCs w:val="23"/>
              </w:rPr>
              <w:t>“</w:t>
            </w:r>
            <w:r w:rsidRPr="00565134">
              <w:rPr>
                <w:color w:val="000000"/>
                <w:sz w:val="23"/>
                <w:szCs w:val="23"/>
              </w:rPr>
              <w:t>defaulted</w:t>
            </w:r>
            <w:r w:rsidR="00EA5422">
              <w:rPr>
                <w:color w:val="000000"/>
                <w:sz w:val="23"/>
                <w:szCs w:val="23"/>
              </w:rPr>
              <w:t>”</w:t>
            </w:r>
            <w:r w:rsidRPr="00565134">
              <w:rPr>
                <w:color w:val="000000"/>
                <w:sz w:val="23"/>
                <w:szCs w:val="23"/>
              </w:rPr>
              <w:t xml:space="preserve"> or </w:t>
            </w:r>
            <w:r w:rsidR="00EA5422">
              <w:rPr>
                <w:color w:val="000000"/>
                <w:sz w:val="23"/>
                <w:szCs w:val="23"/>
              </w:rPr>
              <w:t>“</w:t>
            </w:r>
            <w:r w:rsidRPr="00565134">
              <w:rPr>
                <w:color w:val="000000"/>
                <w:sz w:val="23"/>
                <w:szCs w:val="23"/>
              </w:rPr>
              <w:t>terminated</w:t>
            </w:r>
            <w:r w:rsidR="00EA5422">
              <w:rPr>
                <w:color w:val="000000"/>
                <w:sz w:val="23"/>
                <w:szCs w:val="23"/>
              </w:rPr>
              <w:t>”</w:t>
            </w:r>
            <w:r w:rsidRPr="00565134">
              <w:rPr>
                <w:color w:val="000000"/>
                <w:sz w:val="23"/>
                <w:szCs w:val="23"/>
              </w:rPr>
              <w:t xml:space="preserve"> by an owner (other than for convenience of the project owner) or has your surety completed a contract for your firm? </w:t>
            </w:r>
          </w:p>
          <w:p w:rsidR="00895D97" w:rsidRPr="00565134" w:rsidRDefault="00895D97" w:rsidP="00690B98">
            <w:pPr>
              <w:autoSpaceDE w:val="0"/>
              <w:autoSpaceDN w:val="0"/>
              <w:adjustRightInd w:val="0"/>
              <w:ind w:left="1065" w:hanging="705"/>
              <w:rPr>
                <w:color w:val="000000"/>
                <w:sz w:val="22"/>
              </w:rPr>
            </w:pPr>
          </w:p>
        </w:tc>
        <w:tc>
          <w:tcPr>
            <w:tcW w:w="990" w:type="dxa"/>
            <w:shd w:val="clear" w:color="auto" w:fill="auto"/>
          </w:tcPr>
          <w:p w:rsidR="00895D97" w:rsidRPr="00565134" w:rsidRDefault="00895D97" w:rsidP="00690B98">
            <w:pPr>
              <w:autoSpaceDE w:val="0"/>
              <w:autoSpaceDN w:val="0"/>
              <w:adjustRightInd w:val="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895D97" w:rsidRPr="00565134" w:rsidRDefault="00895D97" w:rsidP="00690B98">
            <w:pPr>
              <w:tabs>
                <w:tab w:val="left" w:pos="-720"/>
              </w:tabs>
              <w:suppressAutoHyphens/>
              <w:rPr>
                <w:sz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No</w:t>
            </w:r>
          </w:p>
        </w:tc>
      </w:tr>
      <w:tr w:rsidR="00895D97" w:rsidRPr="00565134" w:rsidTr="00D70BE4">
        <w:tc>
          <w:tcPr>
            <w:tcW w:w="7668" w:type="dxa"/>
            <w:shd w:val="clear" w:color="auto" w:fill="auto"/>
          </w:tcPr>
          <w:p w:rsidR="00895D97" w:rsidRPr="00895D97" w:rsidRDefault="00895D97" w:rsidP="00690B98">
            <w:pPr>
              <w:numPr>
                <w:ilvl w:val="0"/>
                <w:numId w:val="4"/>
              </w:numPr>
              <w:tabs>
                <w:tab w:val="clear" w:pos="720"/>
              </w:tabs>
              <w:autoSpaceDE w:val="0"/>
              <w:autoSpaceDN w:val="0"/>
              <w:adjustRightInd w:val="0"/>
              <w:ind w:left="1065" w:hanging="705"/>
              <w:rPr>
                <w:color w:val="000000"/>
                <w:sz w:val="22"/>
              </w:rPr>
            </w:pPr>
            <w:r w:rsidRPr="00565134">
              <w:rPr>
                <w:color w:val="000000"/>
                <w:sz w:val="23"/>
                <w:szCs w:val="23"/>
              </w:rPr>
              <w:t xml:space="preserve">At the time of submitting this bid form, is your firm or any key Person in your firm, ineligible to bid on or be awarded any public works contract, or perform as a subcontractor on a public works contract? </w:t>
            </w:r>
          </w:p>
          <w:p w:rsidR="00895D97" w:rsidRPr="00565134" w:rsidRDefault="00895D97" w:rsidP="00690B98">
            <w:pPr>
              <w:autoSpaceDE w:val="0"/>
              <w:autoSpaceDN w:val="0"/>
              <w:adjustRightInd w:val="0"/>
              <w:ind w:left="1065" w:hanging="705"/>
              <w:rPr>
                <w:color w:val="000000"/>
                <w:sz w:val="22"/>
              </w:rPr>
            </w:pPr>
          </w:p>
        </w:tc>
        <w:tc>
          <w:tcPr>
            <w:tcW w:w="990" w:type="dxa"/>
            <w:shd w:val="clear" w:color="auto" w:fill="auto"/>
          </w:tcPr>
          <w:p w:rsidR="00895D97" w:rsidRPr="00565134" w:rsidRDefault="00895D97" w:rsidP="00690B98">
            <w:pPr>
              <w:autoSpaceDE w:val="0"/>
              <w:autoSpaceDN w:val="0"/>
              <w:adjustRightInd w:val="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895D97" w:rsidRPr="00565134" w:rsidRDefault="00895D97" w:rsidP="00690B98">
            <w:pPr>
              <w:tabs>
                <w:tab w:val="left" w:pos="-720"/>
              </w:tabs>
              <w:suppressAutoHyphens/>
              <w:rPr>
                <w:sz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No</w:t>
            </w:r>
          </w:p>
        </w:tc>
      </w:tr>
      <w:tr w:rsidR="00895D97" w:rsidRPr="00565134" w:rsidTr="00D70BE4">
        <w:tc>
          <w:tcPr>
            <w:tcW w:w="7668" w:type="dxa"/>
            <w:shd w:val="clear" w:color="auto" w:fill="auto"/>
          </w:tcPr>
          <w:p w:rsidR="00895D97" w:rsidRPr="00895D97" w:rsidRDefault="00895D97" w:rsidP="00690B98">
            <w:pPr>
              <w:numPr>
                <w:ilvl w:val="0"/>
                <w:numId w:val="4"/>
              </w:numPr>
              <w:tabs>
                <w:tab w:val="clear" w:pos="720"/>
              </w:tabs>
              <w:autoSpaceDE w:val="0"/>
              <w:autoSpaceDN w:val="0"/>
              <w:adjustRightInd w:val="0"/>
              <w:ind w:left="1065" w:hanging="705"/>
              <w:rPr>
                <w:color w:val="000000"/>
                <w:sz w:val="22"/>
              </w:rPr>
            </w:pPr>
            <w:r w:rsidRPr="00565134">
              <w:rPr>
                <w:color w:val="000000"/>
                <w:sz w:val="23"/>
                <w:szCs w:val="23"/>
              </w:rPr>
              <w:t xml:space="preserve">Has your firm, or any key Person in your firm, ever been found guilty in a criminal action, for making any false claim or material misrepresentation to any public agency or entity? </w:t>
            </w:r>
          </w:p>
          <w:p w:rsidR="00895D97" w:rsidRPr="00565134" w:rsidRDefault="00895D97" w:rsidP="00690B98">
            <w:pPr>
              <w:autoSpaceDE w:val="0"/>
              <w:autoSpaceDN w:val="0"/>
              <w:adjustRightInd w:val="0"/>
              <w:ind w:left="1065" w:hanging="705"/>
              <w:rPr>
                <w:color w:val="000000"/>
                <w:sz w:val="22"/>
              </w:rPr>
            </w:pPr>
          </w:p>
        </w:tc>
        <w:tc>
          <w:tcPr>
            <w:tcW w:w="990" w:type="dxa"/>
            <w:shd w:val="clear" w:color="auto" w:fill="auto"/>
          </w:tcPr>
          <w:p w:rsidR="00895D97" w:rsidRPr="00565134" w:rsidRDefault="00895D97" w:rsidP="00690B98">
            <w:pPr>
              <w:autoSpaceDE w:val="0"/>
              <w:autoSpaceDN w:val="0"/>
              <w:adjustRightInd w:val="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895D97" w:rsidRPr="00565134" w:rsidRDefault="00895D97" w:rsidP="00690B98">
            <w:pPr>
              <w:tabs>
                <w:tab w:val="left" w:pos="-720"/>
              </w:tabs>
              <w:suppressAutoHyphens/>
              <w:rPr>
                <w:sz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No</w:t>
            </w:r>
          </w:p>
        </w:tc>
      </w:tr>
      <w:tr w:rsidR="00895D97" w:rsidRPr="00565134" w:rsidTr="00D70BE4">
        <w:tc>
          <w:tcPr>
            <w:tcW w:w="7668" w:type="dxa"/>
            <w:shd w:val="clear" w:color="auto" w:fill="auto"/>
          </w:tcPr>
          <w:p w:rsidR="00895D97" w:rsidRPr="00565134" w:rsidRDefault="00895D97" w:rsidP="00690B98">
            <w:pPr>
              <w:numPr>
                <w:ilvl w:val="0"/>
                <w:numId w:val="4"/>
              </w:numPr>
              <w:tabs>
                <w:tab w:val="clear" w:pos="720"/>
              </w:tabs>
              <w:autoSpaceDE w:val="0"/>
              <w:autoSpaceDN w:val="0"/>
              <w:adjustRightInd w:val="0"/>
              <w:ind w:left="1065" w:hanging="705"/>
              <w:rPr>
                <w:color w:val="000000"/>
                <w:sz w:val="22"/>
              </w:rPr>
            </w:pPr>
            <w:r w:rsidRPr="00565134">
              <w:rPr>
                <w:color w:val="000000"/>
                <w:sz w:val="23"/>
                <w:szCs w:val="23"/>
              </w:rPr>
              <w:t xml:space="preserve">In the last ten (10) years, has your firm, or any key Person in your firm, ever been convicted of a crime involving any federal, state or local contracts? </w:t>
            </w:r>
          </w:p>
        </w:tc>
        <w:tc>
          <w:tcPr>
            <w:tcW w:w="990" w:type="dxa"/>
            <w:shd w:val="clear" w:color="auto" w:fill="auto"/>
          </w:tcPr>
          <w:p w:rsidR="00895D97" w:rsidRPr="00565134" w:rsidRDefault="00895D97" w:rsidP="00690B98">
            <w:pPr>
              <w:autoSpaceDE w:val="0"/>
              <w:autoSpaceDN w:val="0"/>
              <w:adjustRightInd w:val="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895D97" w:rsidRPr="00565134" w:rsidRDefault="00895D97" w:rsidP="00690B98">
            <w:pPr>
              <w:tabs>
                <w:tab w:val="left" w:pos="-720"/>
              </w:tabs>
              <w:suppressAutoHyphens/>
              <w:rPr>
                <w:sz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sidR="00995C37">
              <w:rPr>
                <w:color w:val="000000"/>
              </w:rPr>
            </w:r>
            <w:r w:rsidR="00995C37">
              <w:rPr>
                <w:color w:val="000000"/>
              </w:rPr>
              <w:fldChar w:fldCharType="separate"/>
            </w:r>
            <w:r w:rsidRPr="00565134">
              <w:rPr>
                <w:color w:val="000000"/>
              </w:rPr>
              <w:fldChar w:fldCharType="end"/>
            </w:r>
            <w:r w:rsidRPr="00565134">
              <w:rPr>
                <w:color w:val="000000"/>
              </w:rPr>
              <w:t xml:space="preserve">  No</w:t>
            </w:r>
          </w:p>
        </w:tc>
      </w:tr>
    </w:tbl>
    <w:p w:rsidR="00895D97" w:rsidRDefault="00895D97" w:rsidP="00690B98">
      <w:pPr>
        <w:rPr>
          <w:rFonts w:cs="Times New Roman"/>
          <w:b/>
          <w:bCs/>
          <w:szCs w:val="24"/>
        </w:rPr>
      </w:pPr>
    </w:p>
    <w:p w:rsidR="00895D97" w:rsidRDefault="00895D97" w:rsidP="00690B98">
      <w:pPr>
        <w:tabs>
          <w:tab w:val="left" w:pos="-720"/>
        </w:tabs>
        <w:suppressAutoHyphens/>
        <w:rPr>
          <w:rFonts w:cs="Times New Roman"/>
          <w:bCs/>
          <w:szCs w:val="24"/>
        </w:rPr>
      </w:pPr>
    </w:p>
    <w:p w:rsidR="00895D97" w:rsidRDefault="00895D97"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895D97" w:rsidRDefault="00895D97" w:rsidP="00690B98">
      <w:pPr>
        <w:tabs>
          <w:tab w:val="left" w:pos="-720"/>
        </w:tabs>
        <w:suppressAutoHyphens/>
        <w:rPr>
          <w:rFonts w:cs="Times New Roman"/>
          <w:bCs/>
          <w:szCs w:val="24"/>
        </w:rPr>
      </w:pPr>
      <w:r>
        <w:rPr>
          <w:rFonts w:cs="Times New Roman"/>
          <w:bCs/>
          <w:szCs w:val="24"/>
        </w:rPr>
        <w:t>COMPANY/</w:t>
      </w:r>
      <w:r w:rsidR="00C4150F">
        <w:rPr>
          <w:rFonts w:cs="Times New Roman"/>
          <w:bCs/>
          <w:szCs w:val="24"/>
        </w:rPr>
        <w:t>RESPONDENT</w:t>
      </w:r>
      <w:r w:rsidR="00EA5422">
        <w:rPr>
          <w:rFonts w:cs="Times New Roman"/>
          <w:bCs/>
          <w:szCs w:val="24"/>
        </w:rPr>
        <w:t>’</w:t>
      </w:r>
      <w:r>
        <w:rPr>
          <w:rFonts w:cs="Times New Roman"/>
          <w:bCs/>
          <w:szCs w:val="24"/>
        </w:rPr>
        <w:t>S NAME (PRINT)</w:t>
      </w:r>
    </w:p>
    <w:p w:rsidR="00895D97" w:rsidRDefault="00895D97" w:rsidP="00690B98">
      <w:pPr>
        <w:tabs>
          <w:tab w:val="left" w:pos="-720"/>
        </w:tabs>
        <w:suppressAutoHyphens/>
        <w:rPr>
          <w:rFonts w:cs="Times New Roman"/>
          <w:bCs/>
          <w:szCs w:val="24"/>
        </w:rPr>
      </w:pPr>
    </w:p>
    <w:p w:rsidR="00895D97" w:rsidRDefault="00895D97" w:rsidP="00690B98">
      <w:pPr>
        <w:tabs>
          <w:tab w:val="left" w:pos="-720"/>
        </w:tabs>
        <w:suppressAutoHyphens/>
        <w:rPr>
          <w:rFonts w:cs="Times New Roman"/>
          <w:bCs/>
          <w:szCs w:val="24"/>
          <w:u w:val="single"/>
        </w:rPr>
      </w:pP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895D97" w:rsidRDefault="00895D97" w:rsidP="00690B98">
      <w:pPr>
        <w:tabs>
          <w:tab w:val="left" w:pos="-720"/>
        </w:tabs>
        <w:suppressAutoHyphens/>
        <w:rPr>
          <w:rFonts w:cs="Times New Roman"/>
          <w:bCs/>
          <w:szCs w:val="24"/>
        </w:rPr>
      </w:pPr>
      <w:r>
        <w:rPr>
          <w:rFonts w:cs="Times New Roman"/>
          <w:bCs/>
          <w:szCs w:val="24"/>
        </w:rPr>
        <w:t>AUTHORIZED SIGNATURE</w:t>
      </w:r>
    </w:p>
    <w:p w:rsidR="00895D97" w:rsidRPr="0095249A" w:rsidRDefault="00895D97" w:rsidP="00690B98">
      <w:pPr>
        <w:tabs>
          <w:tab w:val="left" w:pos="-720"/>
        </w:tabs>
        <w:suppressAutoHyphens/>
        <w:rPr>
          <w:rFonts w:cs="Times New Roman"/>
          <w:bCs/>
          <w:szCs w:val="24"/>
          <w:u w:val="single"/>
        </w:rPr>
      </w:pPr>
      <w:r>
        <w:rPr>
          <w:rFonts w:cs="Times New Roman"/>
          <w:bCs/>
          <w:szCs w:val="24"/>
        </w:rPr>
        <w:t xml:space="preserve">Name (print): </w:t>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r>
        <w:rPr>
          <w:rFonts w:cs="Times New Roman"/>
          <w:bCs/>
          <w:szCs w:val="24"/>
          <w:u w:val="single"/>
        </w:rPr>
        <w:tab/>
      </w:r>
    </w:p>
    <w:p w:rsidR="00895D97" w:rsidRDefault="00895D97" w:rsidP="00690B98">
      <w:pPr>
        <w:tabs>
          <w:tab w:val="left" w:pos="-720"/>
        </w:tabs>
        <w:suppressAutoHyphens/>
        <w:rPr>
          <w:rFonts w:cs="Times New Roman"/>
          <w:szCs w:val="24"/>
          <w:u w:val="single"/>
        </w:rPr>
      </w:pPr>
      <w:r>
        <w:rPr>
          <w:rFonts w:cs="Times New Roman"/>
          <w:szCs w:val="24"/>
        </w:rPr>
        <w:t xml:space="preserve">Title: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895D97" w:rsidRDefault="00895D97" w:rsidP="00690B98">
      <w:pPr>
        <w:tabs>
          <w:tab w:val="left" w:pos="-720"/>
        </w:tabs>
        <w:suppressAutoHyphens/>
        <w:rPr>
          <w:rFonts w:cs="Times New Roman"/>
          <w:szCs w:val="24"/>
          <w:u w:val="single"/>
        </w:rPr>
        <w:sectPr w:rsidR="00895D97" w:rsidSect="002F680B">
          <w:footerReference w:type="default" r:id="rId20"/>
          <w:pgSz w:w="12240" w:h="15840"/>
          <w:pgMar w:top="1440" w:right="1440" w:bottom="1440" w:left="1440" w:header="720" w:footer="720" w:gutter="0"/>
          <w:pgNumType w:start="1" w:chapStyle="1"/>
          <w:cols w:space="720"/>
          <w:docGrid w:linePitch="360"/>
        </w:sectPr>
      </w:pPr>
      <w:r>
        <w:rPr>
          <w:rFonts w:cs="Times New Roman"/>
          <w:szCs w:val="24"/>
        </w:rPr>
        <w:t xml:space="preserve">Date: </w:t>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895D97" w:rsidRDefault="00895D97" w:rsidP="00690B98">
      <w:pPr>
        <w:pStyle w:val="Exhibit1"/>
      </w:pPr>
      <w:bookmarkStart w:id="38" w:name="_Toc77335178"/>
      <w:r>
        <w:t xml:space="preserve">Exhibit </w:t>
      </w:r>
      <w:r w:rsidR="00E96D78">
        <w:t>G</w:t>
      </w:r>
      <w:bookmarkEnd w:id="38"/>
    </w:p>
    <w:p w:rsidR="00895D97" w:rsidRDefault="00895D97" w:rsidP="00690B98">
      <w:pPr>
        <w:pStyle w:val="Exhibit1"/>
      </w:pPr>
    </w:p>
    <w:p w:rsidR="00DB6325" w:rsidRPr="00E96D78" w:rsidRDefault="00895D97" w:rsidP="00E96D78">
      <w:pPr>
        <w:jc w:val="center"/>
        <w:rPr>
          <w:b/>
          <w:bCs/>
          <w:u w:val="single"/>
        </w:rPr>
      </w:pPr>
      <w:r>
        <w:rPr>
          <w:b/>
          <w:bCs/>
          <w:u w:val="single"/>
        </w:rPr>
        <w:t>TAXPAYER IDENTIFICATION</w:t>
      </w:r>
      <w:r w:rsidRPr="000A1CAD">
        <w:rPr>
          <w:noProof/>
        </w:rPr>
        <w:drawing>
          <wp:anchor distT="0" distB="0" distL="114300" distR="114300" simplePos="0" relativeHeight="251658240" behindDoc="0" locked="0" layoutInCell="1" allowOverlap="1" wp14:anchorId="37C252F2" wp14:editId="59117061">
            <wp:simplePos x="0" y="0"/>
            <wp:positionH relativeFrom="margin">
              <wp:align>left</wp:align>
            </wp:positionH>
            <wp:positionV relativeFrom="paragraph">
              <wp:posOffset>666750</wp:posOffset>
            </wp:positionV>
            <wp:extent cx="5848350" cy="7477125"/>
            <wp:effectExtent l="0" t="0" r="0" b="9525"/>
            <wp:wrapSquare wrapText="bothSides"/>
            <wp:docPr id="1" name="Picture 1" descr="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9"/>
                    <pic:cNvPicPr>
                      <a:picLocks noChangeAspect="1" noChangeArrowheads="1"/>
                    </pic:cNvPicPr>
                  </pic:nvPicPr>
                  <pic:blipFill>
                    <a:blip r:embed="rId21" cstate="print">
                      <a:extLst>
                        <a:ext uri="{28A0092B-C50C-407E-A947-70E740481C1C}">
                          <a14:useLocalDpi xmlns:a14="http://schemas.microsoft.com/office/drawing/2010/main" val="0"/>
                        </a:ext>
                      </a:extLst>
                    </a:blip>
                    <a:srcRect l="5560" t="4219" r="3116" b="3688"/>
                    <a:stretch>
                      <a:fillRect/>
                    </a:stretch>
                  </pic:blipFill>
                  <pic:spPr bwMode="auto">
                    <a:xfrm>
                      <a:off x="0" y="0"/>
                      <a:ext cx="5848350" cy="7477125"/>
                    </a:xfrm>
                    <a:prstGeom prst="rect">
                      <a:avLst/>
                    </a:prstGeom>
                    <a:noFill/>
                    <a:ln>
                      <a:noFill/>
                    </a:ln>
                  </pic:spPr>
                </pic:pic>
              </a:graphicData>
            </a:graphic>
          </wp:anchor>
        </w:drawing>
      </w:r>
      <w:r w:rsidR="00E96D78">
        <w:rPr>
          <w:b/>
          <w:bCs/>
          <w:u w:val="single"/>
        </w:rPr>
        <w:br w:type="textWrapping" w:clear="all"/>
      </w:r>
    </w:p>
    <w:sectPr w:rsidR="00DB6325" w:rsidRPr="00E96D78" w:rsidSect="002F680B">
      <w:footerReference w:type="default" r:id="rId22"/>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C37" w:rsidRDefault="00995C37" w:rsidP="002F680B">
      <w:r>
        <w:separator/>
      </w:r>
    </w:p>
  </w:endnote>
  <w:endnote w:type="continuationSeparator" w:id="0">
    <w:p w:rsidR="00995C37" w:rsidRDefault="00995C37" w:rsidP="002F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sz w:val="20"/>
        <w:szCs w:val="20"/>
      </w:rPr>
      <w:id w:val="-884710842"/>
      <w:docPartObj>
        <w:docPartGallery w:val="Page Numbers (Bottom of Page)"/>
        <w:docPartUnique/>
      </w:docPartObj>
    </w:sdtPr>
    <w:sdtEndPr>
      <w:rPr>
        <w:noProof/>
      </w:rPr>
    </w:sdtEndPr>
    <w:sdtContent>
      <w:p w:rsidR="00D3154C" w:rsidRPr="002F680B" w:rsidRDefault="00D3154C" w:rsidP="005408C2">
        <w:pPr>
          <w:pStyle w:val="Footer"/>
          <w:jc w:val="center"/>
          <w:rPr>
            <w:rFonts w:cs="Times New Roman"/>
            <w:sz w:val="20"/>
            <w:szCs w:val="20"/>
          </w:rPr>
        </w:pPr>
        <w:r w:rsidRPr="002F680B">
          <w:rPr>
            <w:rFonts w:cs="Times New Roman"/>
            <w:sz w:val="20"/>
            <w:szCs w:val="20"/>
          </w:rPr>
          <w:fldChar w:fldCharType="begin"/>
        </w:r>
        <w:r w:rsidRPr="002F680B">
          <w:rPr>
            <w:rFonts w:cs="Times New Roman"/>
            <w:sz w:val="20"/>
            <w:szCs w:val="20"/>
          </w:rPr>
          <w:instrText xml:space="preserve"> PAGE   \* MERGEFORMAT </w:instrText>
        </w:r>
        <w:r w:rsidRPr="002F680B">
          <w:rPr>
            <w:rFonts w:cs="Times New Roman"/>
            <w:sz w:val="20"/>
            <w:szCs w:val="20"/>
          </w:rPr>
          <w:fldChar w:fldCharType="separate"/>
        </w:r>
        <w:r>
          <w:rPr>
            <w:rFonts w:cs="Times New Roman"/>
            <w:noProof/>
            <w:sz w:val="20"/>
            <w:szCs w:val="20"/>
          </w:rPr>
          <w:t>7</w:t>
        </w:r>
        <w:r w:rsidRPr="002F680B">
          <w:rPr>
            <w:rFonts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159351"/>
      <w:docPartObj>
        <w:docPartGallery w:val="Page Numbers (Bottom of Page)"/>
        <w:docPartUnique/>
      </w:docPartObj>
    </w:sdtPr>
    <w:sdtEndPr>
      <w:rPr>
        <w:rFonts w:cs="Times New Roman"/>
        <w:noProof/>
        <w:sz w:val="20"/>
        <w:szCs w:val="20"/>
      </w:rPr>
    </w:sdtEndPr>
    <w:sdtContent>
      <w:p w:rsidR="00D3154C" w:rsidRPr="002F680B" w:rsidRDefault="00D3154C">
        <w:pPr>
          <w:pStyle w:val="Footer"/>
          <w:jc w:val="center"/>
          <w:rPr>
            <w:rFonts w:cs="Times New Roman"/>
            <w:sz w:val="20"/>
            <w:szCs w:val="20"/>
          </w:rPr>
        </w:pPr>
        <w:r>
          <w:rPr>
            <w:rFonts w:cs="Times New Roman"/>
            <w:sz w:val="20"/>
            <w:szCs w:val="20"/>
          </w:rPr>
          <w:br/>
          <w:t>A</w:t>
        </w:r>
        <w:r w:rsidRPr="002F680B">
          <w:rPr>
            <w:rFonts w:cs="Times New Roman"/>
            <w:sz w:val="20"/>
            <w:szCs w:val="20"/>
          </w:rPr>
          <w:t>-</w:t>
        </w:r>
        <w:r w:rsidRPr="002F680B">
          <w:rPr>
            <w:rFonts w:cs="Times New Roman"/>
            <w:sz w:val="20"/>
            <w:szCs w:val="20"/>
          </w:rPr>
          <w:fldChar w:fldCharType="begin"/>
        </w:r>
        <w:r w:rsidRPr="002F680B">
          <w:rPr>
            <w:rFonts w:cs="Times New Roman"/>
            <w:sz w:val="20"/>
            <w:szCs w:val="20"/>
          </w:rPr>
          <w:instrText xml:space="preserve"> PAGE   \* MERGEFORMAT </w:instrText>
        </w:r>
        <w:r w:rsidRPr="002F680B">
          <w:rPr>
            <w:rFonts w:cs="Times New Roman"/>
            <w:sz w:val="20"/>
            <w:szCs w:val="20"/>
          </w:rPr>
          <w:fldChar w:fldCharType="separate"/>
        </w:r>
        <w:r>
          <w:rPr>
            <w:rFonts w:cs="Times New Roman"/>
            <w:noProof/>
            <w:sz w:val="20"/>
            <w:szCs w:val="20"/>
          </w:rPr>
          <w:t>1</w:t>
        </w:r>
        <w:r w:rsidRPr="002F680B">
          <w:rPr>
            <w:rFonts w:cs="Times New Roman"/>
            <w:noProof/>
            <w:sz w:val="20"/>
            <w:szCs w:val="20"/>
          </w:rPr>
          <w:fldChar w:fldCharType="end"/>
        </w:r>
      </w:p>
    </w:sdtContent>
  </w:sdt>
  <w:p w:rsidR="00D3154C" w:rsidRPr="002F680B" w:rsidRDefault="00D3154C">
    <w:pPr>
      <w:pStyle w:val="Footer"/>
      <w:rPr>
        <w:rFonts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616627"/>
      <w:docPartObj>
        <w:docPartGallery w:val="Page Numbers (Bottom of Page)"/>
        <w:docPartUnique/>
      </w:docPartObj>
    </w:sdtPr>
    <w:sdtEndPr>
      <w:rPr>
        <w:rFonts w:cs="Times New Roman"/>
        <w:noProof/>
        <w:sz w:val="20"/>
        <w:szCs w:val="20"/>
      </w:rPr>
    </w:sdtEndPr>
    <w:sdtContent>
      <w:p w:rsidR="00D3154C" w:rsidRPr="002F680B" w:rsidRDefault="00D3154C">
        <w:pPr>
          <w:pStyle w:val="Footer"/>
          <w:jc w:val="center"/>
          <w:rPr>
            <w:rFonts w:cs="Times New Roman"/>
            <w:sz w:val="20"/>
            <w:szCs w:val="20"/>
          </w:rPr>
        </w:pPr>
        <w:r>
          <w:rPr>
            <w:rFonts w:cs="Times New Roman"/>
            <w:sz w:val="20"/>
            <w:szCs w:val="20"/>
          </w:rPr>
          <w:t>B</w:t>
        </w:r>
        <w:r w:rsidRPr="002F680B">
          <w:rPr>
            <w:rFonts w:cs="Times New Roman"/>
            <w:sz w:val="20"/>
            <w:szCs w:val="20"/>
          </w:rPr>
          <w:t>-</w:t>
        </w:r>
        <w:r w:rsidRPr="002F680B">
          <w:rPr>
            <w:rFonts w:cs="Times New Roman"/>
            <w:sz w:val="20"/>
            <w:szCs w:val="20"/>
          </w:rPr>
          <w:fldChar w:fldCharType="begin"/>
        </w:r>
        <w:r w:rsidRPr="002F680B">
          <w:rPr>
            <w:rFonts w:cs="Times New Roman"/>
            <w:sz w:val="20"/>
            <w:szCs w:val="20"/>
          </w:rPr>
          <w:instrText xml:space="preserve"> PAGE   \* MERGEFORMAT </w:instrText>
        </w:r>
        <w:r w:rsidRPr="002F680B">
          <w:rPr>
            <w:rFonts w:cs="Times New Roman"/>
            <w:sz w:val="20"/>
            <w:szCs w:val="20"/>
          </w:rPr>
          <w:fldChar w:fldCharType="separate"/>
        </w:r>
        <w:r>
          <w:rPr>
            <w:rFonts w:cs="Times New Roman"/>
            <w:noProof/>
            <w:sz w:val="20"/>
            <w:szCs w:val="20"/>
          </w:rPr>
          <w:t>2</w:t>
        </w:r>
        <w:r w:rsidRPr="002F680B">
          <w:rPr>
            <w:rFonts w:cs="Times New Roman"/>
            <w:noProof/>
            <w:sz w:val="20"/>
            <w:szCs w:val="20"/>
          </w:rPr>
          <w:fldChar w:fldCharType="end"/>
        </w:r>
      </w:p>
    </w:sdtContent>
  </w:sdt>
  <w:p w:rsidR="00D3154C" w:rsidRPr="002F680B" w:rsidRDefault="00D3154C">
    <w:pPr>
      <w:pStyle w:val="Footer"/>
      <w:rPr>
        <w:rFonts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306560"/>
      <w:docPartObj>
        <w:docPartGallery w:val="Page Numbers (Bottom of Page)"/>
        <w:docPartUnique/>
      </w:docPartObj>
    </w:sdtPr>
    <w:sdtEndPr>
      <w:rPr>
        <w:rFonts w:cs="Times New Roman"/>
        <w:noProof/>
        <w:sz w:val="20"/>
        <w:szCs w:val="20"/>
      </w:rPr>
    </w:sdtEndPr>
    <w:sdtContent>
      <w:p w:rsidR="00D3154C" w:rsidRPr="002F680B" w:rsidRDefault="00D3154C">
        <w:pPr>
          <w:pStyle w:val="Footer"/>
          <w:jc w:val="center"/>
          <w:rPr>
            <w:rFonts w:cs="Times New Roman"/>
            <w:sz w:val="20"/>
            <w:szCs w:val="20"/>
          </w:rPr>
        </w:pPr>
        <w:r>
          <w:rPr>
            <w:rFonts w:cs="Times New Roman"/>
            <w:sz w:val="20"/>
            <w:szCs w:val="20"/>
          </w:rPr>
          <w:t>C</w:t>
        </w:r>
        <w:r w:rsidRPr="002F680B">
          <w:rPr>
            <w:rFonts w:cs="Times New Roman"/>
            <w:sz w:val="20"/>
            <w:szCs w:val="20"/>
          </w:rPr>
          <w:t>-</w:t>
        </w:r>
        <w:r w:rsidRPr="002F680B">
          <w:rPr>
            <w:rFonts w:cs="Times New Roman"/>
            <w:sz w:val="20"/>
            <w:szCs w:val="20"/>
          </w:rPr>
          <w:fldChar w:fldCharType="begin"/>
        </w:r>
        <w:r w:rsidRPr="002F680B">
          <w:rPr>
            <w:rFonts w:cs="Times New Roman"/>
            <w:sz w:val="20"/>
            <w:szCs w:val="20"/>
          </w:rPr>
          <w:instrText xml:space="preserve"> PAGE   \* MERGEFORMAT </w:instrText>
        </w:r>
        <w:r w:rsidRPr="002F680B">
          <w:rPr>
            <w:rFonts w:cs="Times New Roman"/>
            <w:sz w:val="20"/>
            <w:szCs w:val="20"/>
          </w:rPr>
          <w:fldChar w:fldCharType="separate"/>
        </w:r>
        <w:r>
          <w:rPr>
            <w:rFonts w:cs="Times New Roman"/>
            <w:noProof/>
            <w:sz w:val="20"/>
            <w:szCs w:val="20"/>
          </w:rPr>
          <w:t>2</w:t>
        </w:r>
        <w:r w:rsidRPr="002F680B">
          <w:rPr>
            <w:rFonts w:cs="Times New Roman"/>
            <w:noProof/>
            <w:sz w:val="20"/>
            <w:szCs w:val="20"/>
          </w:rPr>
          <w:fldChar w:fldCharType="end"/>
        </w:r>
      </w:p>
    </w:sdtContent>
  </w:sdt>
  <w:p w:rsidR="00D3154C" w:rsidRPr="002F680B" w:rsidRDefault="00D3154C">
    <w:pPr>
      <w:pStyle w:val="Footer"/>
      <w:rPr>
        <w:rFonts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98131"/>
      <w:docPartObj>
        <w:docPartGallery w:val="Page Numbers (Bottom of Page)"/>
        <w:docPartUnique/>
      </w:docPartObj>
    </w:sdtPr>
    <w:sdtEndPr>
      <w:rPr>
        <w:rFonts w:cs="Times New Roman"/>
        <w:noProof/>
        <w:sz w:val="20"/>
        <w:szCs w:val="20"/>
      </w:rPr>
    </w:sdtEndPr>
    <w:sdtContent>
      <w:p w:rsidR="00D3154C" w:rsidRPr="002F680B" w:rsidRDefault="00D3154C">
        <w:pPr>
          <w:pStyle w:val="Footer"/>
          <w:jc w:val="center"/>
          <w:rPr>
            <w:rFonts w:cs="Times New Roman"/>
            <w:sz w:val="20"/>
            <w:szCs w:val="20"/>
          </w:rPr>
        </w:pPr>
        <w:r>
          <w:rPr>
            <w:rFonts w:cs="Times New Roman"/>
            <w:sz w:val="20"/>
            <w:szCs w:val="20"/>
          </w:rPr>
          <w:t>D</w:t>
        </w:r>
        <w:r w:rsidRPr="002F680B">
          <w:rPr>
            <w:rFonts w:cs="Times New Roman"/>
            <w:sz w:val="20"/>
            <w:szCs w:val="20"/>
          </w:rPr>
          <w:t>-</w:t>
        </w:r>
        <w:r w:rsidRPr="002F680B">
          <w:rPr>
            <w:rFonts w:cs="Times New Roman"/>
            <w:sz w:val="20"/>
            <w:szCs w:val="20"/>
          </w:rPr>
          <w:fldChar w:fldCharType="begin"/>
        </w:r>
        <w:r w:rsidRPr="002F680B">
          <w:rPr>
            <w:rFonts w:cs="Times New Roman"/>
            <w:sz w:val="20"/>
            <w:szCs w:val="20"/>
          </w:rPr>
          <w:instrText xml:space="preserve"> PAGE   \* MERGEFORMAT </w:instrText>
        </w:r>
        <w:r w:rsidRPr="002F680B">
          <w:rPr>
            <w:rFonts w:cs="Times New Roman"/>
            <w:sz w:val="20"/>
            <w:szCs w:val="20"/>
          </w:rPr>
          <w:fldChar w:fldCharType="separate"/>
        </w:r>
        <w:r>
          <w:rPr>
            <w:rFonts w:cs="Times New Roman"/>
            <w:noProof/>
            <w:sz w:val="20"/>
            <w:szCs w:val="20"/>
          </w:rPr>
          <w:t>1</w:t>
        </w:r>
        <w:r w:rsidRPr="002F680B">
          <w:rPr>
            <w:rFonts w:cs="Times New Roman"/>
            <w:noProof/>
            <w:sz w:val="20"/>
            <w:szCs w:val="20"/>
          </w:rPr>
          <w:fldChar w:fldCharType="end"/>
        </w:r>
      </w:p>
    </w:sdtContent>
  </w:sdt>
  <w:p w:rsidR="00D3154C" w:rsidRPr="002F680B" w:rsidRDefault="00D3154C">
    <w:pPr>
      <w:pStyle w:val="Footer"/>
      <w:rPr>
        <w:rFonts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409332"/>
      <w:docPartObj>
        <w:docPartGallery w:val="Page Numbers (Bottom of Page)"/>
        <w:docPartUnique/>
      </w:docPartObj>
    </w:sdtPr>
    <w:sdtEndPr>
      <w:rPr>
        <w:rFonts w:cs="Times New Roman"/>
        <w:noProof/>
        <w:sz w:val="20"/>
        <w:szCs w:val="20"/>
      </w:rPr>
    </w:sdtEndPr>
    <w:sdtContent>
      <w:p w:rsidR="00D3154C" w:rsidRPr="002F680B" w:rsidRDefault="00D3154C">
        <w:pPr>
          <w:pStyle w:val="Footer"/>
          <w:jc w:val="center"/>
          <w:rPr>
            <w:rFonts w:cs="Times New Roman"/>
            <w:sz w:val="20"/>
            <w:szCs w:val="20"/>
          </w:rPr>
        </w:pPr>
        <w:r>
          <w:rPr>
            <w:rFonts w:cs="Times New Roman"/>
            <w:sz w:val="20"/>
            <w:szCs w:val="20"/>
          </w:rPr>
          <w:t>E</w:t>
        </w:r>
        <w:r w:rsidRPr="002F680B">
          <w:rPr>
            <w:rFonts w:cs="Times New Roman"/>
            <w:sz w:val="20"/>
            <w:szCs w:val="20"/>
          </w:rPr>
          <w:t>-</w:t>
        </w:r>
        <w:r w:rsidRPr="002F680B">
          <w:rPr>
            <w:rFonts w:cs="Times New Roman"/>
            <w:sz w:val="20"/>
            <w:szCs w:val="20"/>
          </w:rPr>
          <w:fldChar w:fldCharType="begin"/>
        </w:r>
        <w:r w:rsidRPr="002F680B">
          <w:rPr>
            <w:rFonts w:cs="Times New Roman"/>
            <w:sz w:val="20"/>
            <w:szCs w:val="20"/>
          </w:rPr>
          <w:instrText xml:space="preserve"> PAGE   \* MERGEFORMAT </w:instrText>
        </w:r>
        <w:r w:rsidRPr="002F680B">
          <w:rPr>
            <w:rFonts w:cs="Times New Roman"/>
            <w:sz w:val="20"/>
            <w:szCs w:val="20"/>
          </w:rPr>
          <w:fldChar w:fldCharType="separate"/>
        </w:r>
        <w:r>
          <w:rPr>
            <w:rFonts w:cs="Times New Roman"/>
            <w:noProof/>
            <w:sz w:val="20"/>
            <w:szCs w:val="20"/>
          </w:rPr>
          <w:t>1</w:t>
        </w:r>
        <w:r w:rsidRPr="002F680B">
          <w:rPr>
            <w:rFonts w:cs="Times New Roman"/>
            <w:noProof/>
            <w:sz w:val="20"/>
            <w:szCs w:val="20"/>
          </w:rPr>
          <w:fldChar w:fldCharType="end"/>
        </w:r>
      </w:p>
    </w:sdtContent>
  </w:sdt>
  <w:p w:rsidR="00D3154C" w:rsidRPr="002F680B" w:rsidRDefault="00D3154C">
    <w:pPr>
      <w:pStyle w:val="Footer"/>
      <w:rPr>
        <w:rFonts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358654"/>
      <w:docPartObj>
        <w:docPartGallery w:val="Page Numbers (Bottom of Page)"/>
        <w:docPartUnique/>
      </w:docPartObj>
    </w:sdtPr>
    <w:sdtEndPr>
      <w:rPr>
        <w:rFonts w:cs="Times New Roman"/>
        <w:noProof/>
        <w:sz w:val="20"/>
        <w:szCs w:val="20"/>
      </w:rPr>
    </w:sdtEndPr>
    <w:sdtContent>
      <w:p w:rsidR="00D3154C" w:rsidRPr="002F680B" w:rsidRDefault="00D3154C">
        <w:pPr>
          <w:pStyle w:val="Footer"/>
          <w:jc w:val="center"/>
          <w:rPr>
            <w:rFonts w:cs="Times New Roman"/>
            <w:sz w:val="20"/>
            <w:szCs w:val="20"/>
          </w:rPr>
        </w:pPr>
        <w:r>
          <w:rPr>
            <w:rFonts w:cs="Times New Roman"/>
            <w:sz w:val="20"/>
            <w:szCs w:val="20"/>
          </w:rPr>
          <w:t>F</w:t>
        </w:r>
        <w:r w:rsidRPr="002F680B">
          <w:rPr>
            <w:rFonts w:cs="Times New Roman"/>
            <w:sz w:val="20"/>
            <w:szCs w:val="20"/>
          </w:rPr>
          <w:t>-</w:t>
        </w:r>
        <w:r w:rsidRPr="002F680B">
          <w:rPr>
            <w:rFonts w:cs="Times New Roman"/>
            <w:sz w:val="20"/>
            <w:szCs w:val="20"/>
          </w:rPr>
          <w:fldChar w:fldCharType="begin"/>
        </w:r>
        <w:r w:rsidRPr="002F680B">
          <w:rPr>
            <w:rFonts w:cs="Times New Roman"/>
            <w:sz w:val="20"/>
            <w:szCs w:val="20"/>
          </w:rPr>
          <w:instrText xml:space="preserve"> PAGE   \* MERGEFORMAT </w:instrText>
        </w:r>
        <w:r w:rsidRPr="002F680B">
          <w:rPr>
            <w:rFonts w:cs="Times New Roman"/>
            <w:sz w:val="20"/>
            <w:szCs w:val="20"/>
          </w:rPr>
          <w:fldChar w:fldCharType="separate"/>
        </w:r>
        <w:r>
          <w:rPr>
            <w:rFonts w:cs="Times New Roman"/>
            <w:noProof/>
            <w:sz w:val="20"/>
            <w:szCs w:val="20"/>
          </w:rPr>
          <w:t>1</w:t>
        </w:r>
        <w:r w:rsidRPr="002F680B">
          <w:rPr>
            <w:rFonts w:cs="Times New Roman"/>
            <w:noProof/>
            <w:sz w:val="20"/>
            <w:szCs w:val="20"/>
          </w:rPr>
          <w:fldChar w:fldCharType="end"/>
        </w:r>
      </w:p>
    </w:sdtContent>
  </w:sdt>
  <w:p w:rsidR="00D3154C" w:rsidRPr="002F680B" w:rsidRDefault="00D3154C">
    <w:pPr>
      <w:pStyle w:val="Footer"/>
      <w:rPr>
        <w:rFonts w:cs="Times New Roman"/>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180988"/>
      <w:docPartObj>
        <w:docPartGallery w:val="Page Numbers (Bottom of Page)"/>
        <w:docPartUnique/>
      </w:docPartObj>
    </w:sdtPr>
    <w:sdtEndPr>
      <w:rPr>
        <w:rFonts w:cs="Times New Roman"/>
        <w:noProof/>
        <w:sz w:val="20"/>
        <w:szCs w:val="20"/>
      </w:rPr>
    </w:sdtEndPr>
    <w:sdtContent>
      <w:p w:rsidR="00D3154C" w:rsidRPr="002F680B" w:rsidRDefault="00D3154C">
        <w:pPr>
          <w:pStyle w:val="Footer"/>
          <w:jc w:val="center"/>
          <w:rPr>
            <w:rFonts w:cs="Times New Roman"/>
            <w:sz w:val="20"/>
            <w:szCs w:val="20"/>
          </w:rPr>
        </w:pPr>
        <w:r>
          <w:rPr>
            <w:rFonts w:cs="Times New Roman"/>
            <w:sz w:val="20"/>
            <w:szCs w:val="20"/>
          </w:rPr>
          <w:t>G</w:t>
        </w:r>
        <w:r w:rsidRPr="002F680B">
          <w:rPr>
            <w:rFonts w:cs="Times New Roman"/>
            <w:sz w:val="20"/>
            <w:szCs w:val="20"/>
          </w:rPr>
          <w:t>-</w:t>
        </w:r>
        <w:r w:rsidRPr="002F680B">
          <w:rPr>
            <w:rFonts w:cs="Times New Roman"/>
            <w:sz w:val="20"/>
            <w:szCs w:val="20"/>
          </w:rPr>
          <w:fldChar w:fldCharType="begin"/>
        </w:r>
        <w:r w:rsidRPr="002F680B">
          <w:rPr>
            <w:rFonts w:cs="Times New Roman"/>
            <w:sz w:val="20"/>
            <w:szCs w:val="20"/>
          </w:rPr>
          <w:instrText xml:space="preserve"> PAGE   \* MERGEFORMAT </w:instrText>
        </w:r>
        <w:r w:rsidRPr="002F680B">
          <w:rPr>
            <w:rFonts w:cs="Times New Roman"/>
            <w:sz w:val="20"/>
            <w:szCs w:val="20"/>
          </w:rPr>
          <w:fldChar w:fldCharType="separate"/>
        </w:r>
        <w:r>
          <w:rPr>
            <w:rFonts w:cs="Times New Roman"/>
            <w:noProof/>
            <w:sz w:val="20"/>
            <w:szCs w:val="20"/>
          </w:rPr>
          <w:t>1</w:t>
        </w:r>
        <w:r w:rsidRPr="002F680B">
          <w:rPr>
            <w:rFonts w:cs="Times New Roman"/>
            <w:noProof/>
            <w:sz w:val="20"/>
            <w:szCs w:val="20"/>
          </w:rPr>
          <w:fldChar w:fldCharType="end"/>
        </w:r>
      </w:p>
    </w:sdtContent>
  </w:sdt>
  <w:p w:rsidR="00D3154C" w:rsidRPr="002F680B" w:rsidRDefault="00D3154C">
    <w:pPr>
      <w:pStyle w:val="Footer"/>
      <w:rPr>
        <w:rFonts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C37" w:rsidRDefault="00995C37" w:rsidP="002F680B">
      <w:r>
        <w:separator/>
      </w:r>
    </w:p>
  </w:footnote>
  <w:footnote w:type="continuationSeparator" w:id="0">
    <w:p w:rsidR="00995C37" w:rsidRDefault="00995C37" w:rsidP="002F6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48B"/>
    <w:multiLevelType w:val="hybridMultilevel"/>
    <w:tmpl w:val="4EBE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B09B0"/>
    <w:multiLevelType w:val="hybridMultilevel"/>
    <w:tmpl w:val="BB589F4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5CA42A2"/>
    <w:multiLevelType w:val="hybridMultilevel"/>
    <w:tmpl w:val="E2A8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72EA7"/>
    <w:multiLevelType w:val="hybridMultilevel"/>
    <w:tmpl w:val="DEDA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B20AD"/>
    <w:multiLevelType w:val="hybridMultilevel"/>
    <w:tmpl w:val="87B83A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FF56BD1"/>
    <w:multiLevelType w:val="hybridMultilevel"/>
    <w:tmpl w:val="20C46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42706E"/>
    <w:multiLevelType w:val="hybridMultilevel"/>
    <w:tmpl w:val="0CE0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33453"/>
    <w:multiLevelType w:val="hybridMultilevel"/>
    <w:tmpl w:val="067290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317B4"/>
    <w:multiLevelType w:val="hybridMultilevel"/>
    <w:tmpl w:val="ED3A4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E38B0"/>
    <w:multiLevelType w:val="hybridMultilevel"/>
    <w:tmpl w:val="D2EA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06AF2"/>
    <w:multiLevelType w:val="hybridMultilevel"/>
    <w:tmpl w:val="FA7E392A"/>
    <w:lvl w:ilvl="0" w:tplc="C5DE54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46718"/>
    <w:multiLevelType w:val="hybridMultilevel"/>
    <w:tmpl w:val="9994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4434B"/>
    <w:multiLevelType w:val="hybridMultilevel"/>
    <w:tmpl w:val="9ED03184"/>
    <w:lvl w:ilvl="0" w:tplc="C5DE547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E578A7"/>
    <w:multiLevelType w:val="hybridMultilevel"/>
    <w:tmpl w:val="B5BC63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BF760C"/>
    <w:multiLevelType w:val="hybridMultilevel"/>
    <w:tmpl w:val="5E602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724F06"/>
    <w:multiLevelType w:val="hybridMultilevel"/>
    <w:tmpl w:val="C09C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BC794B"/>
    <w:multiLevelType w:val="hybridMultilevel"/>
    <w:tmpl w:val="26B8A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923E85"/>
    <w:multiLevelType w:val="hybridMultilevel"/>
    <w:tmpl w:val="7490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B04CF5"/>
    <w:multiLevelType w:val="hybridMultilevel"/>
    <w:tmpl w:val="CEFE99C8"/>
    <w:lvl w:ilvl="0" w:tplc="83D4D0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6839BA"/>
    <w:multiLevelType w:val="hybridMultilevel"/>
    <w:tmpl w:val="C3E00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AC5662"/>
    <w:multiLevelType w:val="hybridMultilevel"/>
    <w:tmpl w:val="738C3D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2D97B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AD128F2"/>
    <w:multiLevelType w:val="hybridMultilevel"/>
    <w:tmpl w:val="29B2F9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3C1979"/>
    <w:multiLevelType w:val="hybridMultilevel"/>
    <w:tmpl w:val="B7AA6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CB5ECE"/>
    <w:multiLevelType w:val="hybridMultilevel"/>
    <w:tmpl w:val="A0C2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1"/>
  </w:num>
  <w:num w:numId="4">
    <w:abstractNumId w:val="20"/>
  </w:num>
  <w:num w:numId="5">
    <w:abstractNumId w:val="14"/>
  </w:num>
  <w:num w:numId="6">
    <w:abstractNumId w:val="9"/>
  </w:num>
  <w:num w:numId="7">
    <w:abstractNumId w:val="7"/>
  </w:num>
  <w:num w:numId="8">
    <w:abstractNumId w:val="23"/>
  </w:num>
  <w:num w:numId="9">
    <w:abstractNumId w:val="2"/>
  </w:num>
  <w:num w:numId="10">
    <w:abstractNumId w:val="18"/>
  </w:num>
  <w:num w:numId="11">
    <w:abstractNumId w:val="17"/>
  </w:num>
  <w:num w:numId="12">
    <w:abstractNumId w:val="6"/>
  </w:num>
  <w:num w:numId="13">
    <w:abstractNumId w:val="0"/>
  </w:num>
  <w:num w:numId="14">
    <w:abstractNumId w:val="15"/>
  </w:num>
  <w:num w:numId="15">
    <w:abstractNumId w:val="8"/>
  </w:num>
  <w:num w:numId="16">
    <w:abstractNumId w:val="13"/>
  </w:num>
  <w:num w:numId="17">
    <w:abstractNumId w:val="24"/>
  </w:num>
  <w:num w:numId="18">
    <w:abstractNumId w:val="3"/>
  </w:num>
  <w:num w:numId="19">
    <w:abstractNumId w:val="19"/>
  </w:num>
  <w:num w:numId="20">
    <w:abstractNumId w:val="16"/>
  </w:num>
  <w:num w:numId="21">
    <w:abstractNumId w:val="10"/>
  </w:num>
  <w:num w:numId="22">
    <w:abstractNumId w:val="12"/>
  </w:num>
  <w:num w:numId="23">
    <w:abstractNumId w:val="5"/>
  </w:num>
  <w:num w:numId="24">
    <w:abstractNumId w:val="1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DAC"/>
    <w:rsid w:val="00006F70"/>
    <w:rsid w:val="000273CC"/>
    <w:rsid w:val="00045249"/>
    <w:rsid w:val="00060D1E"/>
    <w:rsid w:val="00061657"/>
    <w:rsid w:val="00062FCC"/>
    <w:rsid w:val="00071C4A"/>
    <w:rsid w:val="000811C1"/>
    <w:rsid w:val="000930C8"/>
    <w:rsid w:val="000972B2"/>
    <w:rsid w:val="00122942"/>
    <w:rsid w:val="00141DEB"/>
    <w:rsid w:val="00150F76"/>
    <w:rsid w:val="00173EA0"/>
    <w:rsid w:val="00183AC9"/>
    <w:rsid w:val="001A0366"/>
    <w:rsid w:val="001B3134"/>
    <w:rsid w:val="001D0CEA"/>
    <w:rsid w:val="001E6EA0"/>
    <w:rsid w:val="001F4262"/>
    <w:rsid w:val="00211160"/>
    <w:rsid w:val="00213236"/>
    <w:rsid w:val="00237AA5"/>
    <w:rsid w:val="0026141C"/>
    <w:rsid w:val="002730B5"/>
    <w:rsid w:val="00275E16"/>
    <w:rsid w:val="0028717C"/>
    <w:rsid w:val="002B567E"/>
    <w:rsid w:val="002F680B"/>
    <w:rsid w:val="00320A16"/>
    <w:rsid w:val="0033077D"/>
    <w:rsid w:val="003478E3"/>
    <w:rsid w:val="003779BC"/>
    <w:rsid w:val="0038127D"/>
    <w:rsid w:val="003B4A44"/>
    <w:rsid w:val="003C22D7"/>
    <w:rsid w:val="003F6262"/>
    <w:rsid w:val="00470A99"/>
    <w:rsid w:val="004737F2"/>
    <w:rsid w:val="004A39D7"/>
    <w:rsid w:val="004B2A35"/>
    <w:rsid w:val="005408C2"/>
    <w:rsid w:val="00541840"/>
    <w:rsid w:val="00570BE0"/>
    <w:rsid w:val="005A3ABF"/>
    <w:rsid w:val="005A4B7C"/>
    <w:rsid w:val="005D6DAC"/>
    <w:rsid w:val="005F227D"/>
    <w:rsid w:val="005F2F6B"/>
    <w:rsid w:val="00624632"/>
    <w:rsid w:val="00690B98"/>
    <w:rsid w:val="006B24BD"/>
    <w:rsid w:val="006C62BE"/>
    <w:rsid w:val="006D1E5A"/>
    <w:rsid w:val="006E3C9B"/>
    <w:rsid w:val="006F058C"/>
    <w:rsid w:val="006F36B4"/>
    <w:rsid w:val="0072244D"/>
    <w:rsid w:val="007226EA"/>
    <w:rsid w:val="00761F49"/>
    <w:rsid w:val="007757FF"/>
    <w:rsid w:val="00782CE7"/>
    <w:rsid w:val="007839E0"/>
    <w:rsid w:val="00793179"/>
    <w:rsid w:val="00793340"/>
    <w:rsid w:val="007D60B2"/>
    <w:rsid w:val="007F7BFD"/>
    <w:rsid w:val="00805BF5"/>
    <w:rsid w:val="00824B00"/>
    <w:rsid w:val="00830F89"/>
    <w:rsid w:val="00834DB3"/>
    <w:rsid w:val="008466E8"/>
    <w:rsid w:val="00854D21"/>
    <w:rsid w:val="00895D97"/>
    <w:rsid w:val="008B3ABE"/>
    <w:rsid w:val="008B55B6"/>
    <w:rsid w:val="008C191E"/>
    <w:rsid w:val="008D6E91"/>
    <w:rsid w:val="008E1530"/>
    <w:rsid w:val="00902EEF"/>
    <w:rsid w:val="00926B9A"/>
    <w:rsid w:val="0095249A"/>
    <w:rsid w:val="009557F2"/>
    <w:rsid w:val="00966E2D"/>
    <w:rsid w:val="00984E7A"/>
    <w:rsid w:val="00995C37"/>
    <w:rsid w:val="009A3EF0"/>
    <w:rsid w:val="009C74BB"/>
    <w:rsid w:val="009E2385"/>
    <w:rsid w:val="009F50E5"/>
    <w:rsid w:val="009F7A52"/>
    <w:rsid w:val="00A328FE"/>
    <w:rsid w:val="00A530D1"/>
    <w:rsid w:val="00A90078"/>
    <w:rsid w:val="00AA7A23"/>
    <w:rsid w:val="00AD4A59"/>
    <w:rsid w:val="00AE0BAE"/>
    <w:rsid w:val="00AE17B4"/>
    <w:rsid w:val="00AF0FA3"/>
    <w:rsid w:val="00B16EA8"/>
    <w:rsid w:val="00B326A2"/>
    <w:rsid w:val="00B51739"/>
    <w:rsid w:val="00B5220B"/>
    <w:rsid w:val="00B525B1"/>
    <w:rsid w:val="00B732B2"/>
    <w:rsid w:val="00BD3390"/>
    <w:rsid w:val="00C216D8"/>
    <w:rsid w:val="00C4150F"/>
    <w:rsid w:val="00C534F5"/>
    <w:rsid w:val="00C90072"/>
    <w:rsid w:val="00CB1C20"/>
    <w:rsid w:val="00CB47F7"/>
    <w:rsid w:val="00D3154C"/>
    <w:rsid w:val="00D32331"/>
    <w:rsid w:val="00D33E17"/>
    <w:rsid w:val="00D519FE"/>
    <w:rsid w:val="00D56288"/>
    <w:rsid w:val="00D57BCF"/>
    <w:rsid w:val="00D70BE4"/>
    <w:rsid w:val="00DB6325"/>
    <w:rsid w:val="00E125CB"/>
    <w:rsid w:val="00E24F67"/>
    <w:rsid w:val="00E45A50"/>
    <w:rsid w:val="00E57F41"/>
    <w:rsid w:val="00E87E12"/>
    <w:rsid w:val="00E96D78"/>
    <w:rsid w:val="00EA5422"/>
    <w:rsid w:val="00EE28AD"/>
    <w:rsid w:val="00EE74F0"/>
    <w:rsid w:val="00F05AD5"/>
    <w:rsid w:val="00F05BE6"/>
    <w:rsid w:val="00F326BE"/>
    <w:rsid w:val="00F4449A"/>
    <w:rsid w:val="00F4539A"/>
    <w:rsid w:val="00F525CF"/>
    <w:rsid w:val="00F52B25"/>
    <w:rsid w:val="00F718EA"/>
    <w:rsid w:val="00F8614E"/>
    <w:rsid w:val="00F97C55"/>
    <w:rsid w:val="00FC76B6"/>
    <w:rsid w:val="00FF5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3641791"/>
  <w15:chartTrackingRefBased/>
  <w15:docId w15:val="{28C82F28-95AE-4B54-BB3E-E6A4B128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80B"/>
    <w:pPr>
      <w:jc w:val="both"/>
    </w:pPr>
    <w:rPr>
      <w:rFonts w:ascii="Times New Roman" w:hAnsi="Times New Roman"/>
      <w:sz w:val="24"/>
    </w:rPr>
  </w:style>
  <w:style w:type="paragraph" w:styleId="Heading1">
    <w:name w:val="heading 1"/>
    <w:basedOn w:val="Normal"/>
    <w:next w:val="Normal"/>
    <w:link w:val="Heading1Char"/>
    <w:uiPriority w:val="9"/>
    <w:qFormat/>
    <w:rsid w:val="002F68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F68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F680B"/>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0">
    <w:name w:val="Heading_1"/>
    <w:basedOn w:val="Normal"/>
    <w:link w:val="Heading1Char0"/>
    <w:qFormat/>
    <w:rsid w:val="005D6DAC"/>
    <w:rPr>
      <w:rFonts w:cs="Times New Roman"/>
      <w:b/>
      <w:bCs/>
      <w:szCs w:val="24"/>
    </w:rPr>
  </w:style>
  <w:style w:type="paragraph" w:customStyle="1" w:styleId="Exhibit1">
    <w:name w:val="Exhibit_1"/>
    <w:basedOn w:val="Heading10"/>
    <w:link w:val="Exhibit1Char"/>
    <w:qFormat/>
    <w:rsid w:val="002F680B"/>
    <w:pPr>
      <w:jc w:val="center"/>
    </w:pPr>
    <w:rPr>
      <w:i/>
      <w:iCs/>
    </w:rPr>
  </w:style>
  <w:style w:type="character" w:customStyle="1" w:styleId="Heading1Char0">
    <w:name w:val="Heading_1 Char"/>
    <w:basedOn w:val="DefaultParagraphFont"/>
    <w:link w:val="Heading10"/>
    <w:rsid w:val="005D6DAC"/>
    <w:rPr>
      <w:rFonts w:ascii="Times New Roman" w:hAnsi="Times New Roman" w:cs="Times New Roman"/>
      <w:b/>
      <w:bCs/>
      <w:sz w:val="24"/>
      <w:szCs w:val="24"/>
    </w:rPr>
  </w:style>
  <w:style w:type="paragraph" w:styleId="Header">
    <w:name w:val="header"/>
    <w:basedOn w:val="Normal"/>
    <w:link w:val="HeaderChar"/>
    <w:uiPriority w:val="99"/>
    <w:unhideWhenUsed/>
    <w:rsid w:val="002F680B"/>
    <w:pPr>
      <w:tabs>
        <w:tab w:val="center" w:pos="4680"/>
        <w:tab w:val="right" w:pos="9360"/>
      </w:tabs>
    </w:pPr>
  </w:style>
  <w:style w:type="character" w:customStyle="1" w:styleId="Exhibit1Char">
    <w:name w:val="Exhibit_1 Char"/>
    <w:basedOn w:val="Heading1Char0"/>
    <w:link w:val="Exhibit1"/>
    <w:rsid w:val="002F680B"/>
    <w:rPr>
      <w:rFonts w:ascii="Times New Roman" w:hAnsi="Times New Roman" w:cs="Times New Roman"/>
      <w:b/>
      <w:bCs/>
      <w:i/>
      <w:iCs/>
      <w:sz w:val="24"/>
      <w:szCs w:val="24"/>
    </w:rPr>
  </w:style>
  <w:style w:type="character" w:customStyle="1" w:styleId="HeaderChar">
    <w:name w:val="Header Char"/>
    <w:basedOn w:val="DefaultParagraphFont"/>
    <w:link w:val="Header"/>
    <w:uiPriority w:val="99"/>
    <w:rsid w:val="002F680B"/>
  </w:style>
  <w:style w:type="paragraph" w:styleId="Footer">
    <w:name w:val="footer"/>
    <w:basedOn w:val="Normal"/>
    <w:link w:val="FooterChar"/>
    <w:uiPriority w:val="99"/>
    <w:unhideWhenUsed/>
    <w:rsid w:val="002F680B"/>
    <w:pPr>
      <w:tabs>
        <w:tab w:val="center" w:pos="4680"/>
        <w:tab w:val="right" w:pos="9360"/>
      </w:tabs>
    </w:pPr>
  </w:style>
  <w:style w:type="character" w:customStyle="1" w:styleId="FooterChar">
    <w:name w:val="Footer Char"/>
    <w:basedOn w:val="DefaultParagraphFont"/>
    <w:link w:val="Footer"/>
    <w:uiPriority w:val="99"/>
    <w:rsid w:val="002F680B"/>
  </w:style>
  <w:style w:type="character" w:customStyle="1" w:styleId="Heading1Char">
    <w:name w:val="Heading 1 Char"/>
    <w:basedOn w:val="DefaultParagraphFont"/>
    <w:link w:val="Heading1"/>
    <w:uiPriority w:val="9"/>
    <w:rsid w:val="002F68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F68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F680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F680B"/>
    <w:rPr>
      <w:color w:val="0563C1" w:themeColor="hyperlink"/>
      <w:u w:val="single"/>
    </w:rPr>
  </w:style>
  <w:style w:type="paragraph" w:styleId="TOC1">
    <w:name w:val="toc 1"/>
    <w:basedOn w:val="Normal"/>
    <w:next w:val="Normal"/>
    <w:autoRedefine/>
    <w:uiPriority w:val="39"/>
    <w:unhideWhenUsed/>
    <w:rsid w:val="002F680B"/>
    <w:pPr>
      <w:spacing w:after="100"/>
    </w:pPr>
  </w:style>
  <w:style w:type="paragraph" w:styleId="TOC2">
    <w:name w:val="toc 2"/>
    <w:basedOn w:val="Normal"/>
    <w:next w:val="Normal"/>
    <w:autoRedefine/>
    <w:uiPriority w:val="39"/>
    <w:unhideWhenUsed/>
    <w:rsid w:val="002F680B"/>
    <w:pPr>
      <w:spacing w:after="100"/>
    </w:pPr>
  </w:style>
  <w:style w:type="table" w:styleId="TableGrid">
    <w:name w:val="Table Grid"/>
    <w:basedOn w:val="TableNormal"/>
    <w:uiPriority w:val="39"/>
    <w:rsid w:val="002B5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5249A"/>
    <w:pPr>
      <w:tabs>
        <w:tab w:val="left" w:pos="-720"/>
      </w:tabs>
      <w:suppressAutoHyphens/>
      <w:ind w:left="5760"/>
      <w:jc w:val="left"/>
    </w:pPr>
    <w:rPr>
      <w:rFonts w:eastAsia="Times New Roman" w:cs="Times New Roman"/>
      <w:spacing w:val="-3"/>
      <w:szCs w:val="20"/>
    </w:rPr>
  </w:style>
  <w:style w:type="character" w:customStyle="1" w:styleId="BodyTextIndentChar">
    <w:name w:val="Body Text Indent Char"/>
    <w:basedOn w:val="DefaultParagraphFont"/>
    <w:link w:val="BodyTextIndent"/>
    <w:rsid w:val="0095249A"/>
    <w:rPr>
      <w:rFonts w:ascii="Times New Roman" w:eastAsia="Times New Roman" w:hAnsi="Times New Roman" w:cs="Times New Roman"/>
      <w:spacing w:val="-3"/>
      <w:sz w:val="24"/>
      <w:szCs w:val="20"/>
    </w:rPr>
  </w:style>
  <w:style w:type="paragraph" w:styleId="BodyTextIndent2">
    <w:name w:val="Body Text Indent 2"/>
    <w:basedOn w:val="Normal"/>
    <w:link w:val="BodyTextIndent2Char"/>
    <w:uiPriority w:val="99"/>
    <w:semiHidden/>
    <w:unhideWhenUsed/>
    <w:rsid w:val="0095249A"/>
    <w:pPr>
      <w:spacing w:after="120" w:line="480" w:lineRule="auto"/>
      <w:ind w:left="360"/>
    </w:pPr>
  </w:style>
  <w:style w:type="character" w:customStyle="1" w:styleId="BodyTextIndent2Char">
    <w:name w:val="Body Text Indent 2 Char"/>
    <w:basedOn w:val="DefaultParagraphFont"/>
    <w:link w:val="BodyTextIndent2"/>
    <w:uiPriority w:val="99"/>
    <w:semiHidden/>
    <w:rsid w:val="0095249A"/>
    <w:rPr>
      <w:rFonts w:ascii="Times New Roman" w:hAnsi="Times New Roman"/>
      <w:sz w:val="24"/>
    </w:rPr>
  </w:style>
  <w:style w:type="paragraph" w:styleId="BodyTextIndent3">
    <w:name w:val="Body Text Indent 3"/>
    <w:basedOn w:val="Normal"/>
    <w:link w:val="BodyTextIndent3Char"/>
    <w:uiPriority w:val="99"/>
    <w:semiHidden/>
    <w:unhideWhenUsed/>
    <w:rsid w:val="009524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249A"/>
    <w:rPr>
      <w:rFonts w:ascii="Times New Roman" w:hAnsi="Times New Roman"/>
      <w:sz w:val="16"/>
      <w:szCs w:val="16"/>
    </w:rPr>
  </w:style>
  <w:style w:type="character" w:styleId="CommentReference">
    <w:name w:val="annotation reference"/>
    <w:semiHidden/>
    <w:rsid w:val="0095249A"/>
    <w:rPr>
      <w:sz w:val="16"/>
      <w:szCs w:val="16"/>
    </w:rPr>
  </w:style>
  <w:style w:type="paragraph" w:styleId="BodyText">
    <w:name w:val="Body Text"/>
    <w:basedOn w:val="Normal"/>
    <w:link w:val="BodyTextChar"/>
    <w:uiPriority w:val="99"/>
    <w:unhideWhenUsed/>
    <w:rsid w:val="004B2A35"/>
    <w:pPr>
      <w:spacing w:after="120"/>
    </w:pPr>
  </w:style>
  <w:style w:type="character" w:customStyle="1" w:styleId="BodyTextChar">
    <w:name w:val="Body Text Char"/>
    <w:basedOn w:val="DefaultParagraphFont"/>
    <w:link w:val="BodyText"/>
    <w:uiPriority w:val="99"/>
    <w:rsid w:val="004B2A35"/>
    <w:rPr>
      <w:rFonts w:ascii="Times New Roman" w:hAnsi="Times New Roman"/>
      <w:sz w:val="24"/>
    </w:rPr>
  </w:style>
  <w:style w:type="paragraph" w:styleId="BodyText2">
    <w:name w:val="Body Text 2"/>
    <w:basedOn w:val="Normal"/>
    <w:link w:val="BodyText2Char"/>
    <w:uiPriority w:val="99"/>
    <w:semiHidden/>
    <w:unhideWhenUsed/>
    <w:rsid w:val="004B2A35"/>
    <w:pPr>
      <w:spacing w:after="120" w:line="480" w:lineRule="auto"/>
    </w:pPr>
  </w:style>
  <w:style w:type="character" w:customStyle="1" w:styleId="BodyText2Char">
    <w:name w:val="Body Text 2 Char"/>
    <w:basedOn w:val="DefaultParagraphFont"/>
    <w:link w:val="BodyText2"/>
    <w:uiPriority w:val="99"/>
    <w:semiHidden/>
    <w:rsid w:val="004B2A35"/>
    <w:rPr>
      <w:rFonts w:ascii="Times New Roman" w:hAnsi="Times New Roman"/>
      <w:sz w:val="24"/>
    </w:rPr>
  </w:style>
  <w:style w:type="paragraph" w:styleId="TableofAuthorities">
    <w:name w:val="table of authorities"/>
    <w:basedOn w:val="Normal"/>
    <w:next w:val="Normal"/>
    <w:uiPriority w:val="99"/>
    <w:semiHidden/>
    <w:unhideWhenUsed/>
    <w:rsid w:val="00BD3390"/>
    <w:pPr>
      <w:ind w:left="220" w:hanging="220"/>
      <w:jc w:val="left"/>
    </w:pPr>
    <w:rPr>
      <w:rFonts w:eastAsia="Times New Roman" w:cs="Times New Roman"/>
      <w:szCs w:val="24"/>
    </w:rPr>
  </w:style>
  <w:style w:type="paragraph" w:styleId="ListParagraph">
    <w:name w:val="List Paragraph"/>
    <w:basedOn w:val="Normal"/>
    <w:uiPriority w:val="34"/>
    <w:qFormat/>
    <w:rsid w:val="00895D97"/>
    <w:pPr>
      <w:ind w:left="720"/>
      <w:contextualSpacing/>
    </w:pPr>
  </w:style>
  <w:style w:type="paragraph" w:customStyle="1" w:styleId="Subheader1">
    <w:name w:val="Subheader_1"/>
    <w:basedOn w:val="Normal"/>
    <w:link w:val="Subheader1Char"/>
    <w:qFormat/>
    <w:rsid w:val="006F058C"/>
    <w:rPr>
      <w:u w:val="single"/>
    </w:rPr>
  </w:style>
  <w:style w:type="character" w:customStyle="1" w:styleId="Subheader1Char">
    <w:name w:val="Subheader_1 Char"/>
    <w:basedOn w:val="DefaultParagraphFont"/>
    <w:link w:val="Subheader1"/>
    <w:rsid w:val="006F058C"/>
    <w:rPr>
      <w:rFonts w:ascii="Times New Roman" w:hAnsi="Times New Roman"/>
      <w:sz w:val="24"/>
      <w:u w:val="single"/>
    </w:rPr>
  </w:style>
  <w:style w:type="paragraph" w:customStyle="1" w:styleId="Default">
    <w:name w:val="Default"/>
    <w:rsid w:val="00CB47F7"/>
    <w:pPr>
      <w:autoSpaceDE w:val="0"/>
      <w:autoSpaceDN w:val="0"/>
      <w:adjustRightInd w:val="0"/>
      <w:jc w:val="left"/>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70B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BE4"/>
    <w:rPr>
      <w:rFonts w:ascii="Segoe UI" w:hAnsi="Segoe UI" w:cs="Segoe UI"/>
      <w:sz w:val="18"/>
      <w:szCs w:val="18"/>
    </w:rPr>
  </w:style>
  <w:style w:type="character" w:styleId="UnresolvedMention">
    <w:name w:val="Unresolved Mention"/>
    <w:basedOn w:val="DefaultParagraphFont"/>
    <w:uiPriority w:val="99"/>
    <w:semiHidden/>
    <w:unhideWhenUsed/>
    <w:rsid w:val="00061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60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hornickel@medfordtownship.comn"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dhornickel@medfordtownship.com"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de360.com/ME0295/documents/Council_Resolution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dhornickel@medfordtownship.com"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medfordtownship.com/bids/" TargetMode="External"/><Relationship Id="rId14" Type="http://schemas.openxmlformats.org/officeDocument/2006/relationships/footer" Target="footer1.xm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F79A1-F654-482E-A171-CF33F02EE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5481</Words>
  <Characters>31244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dc:creator>
  <cp:keywords/>
  <dc:description/>
  <cp:lastModifiedBy>Daniel Hornickel</cp:lastModifiedBy>
  <cp:revision>5</cp:revision>
  <cp:lastPrinted>2025-02-25T18:16:00Z</cp:lastPrinted>
  <dcterms:created xsi:type="dcterms:W3CDTF">2026-01-08T17:19:00Z</dcterms:created>
  <dcterms:modified xsi:type="dcterms:W3CDTF">2026-01-12T17:53:00Z</dcterms:modified>
</cp:coreProperties>
</file>