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D88" w:rsidRDefault="00B95D88" w:rsidP="00B95D88">
      <w:pPr>
        <w:jc w:val="center"/>
        <w:rPr>
          <w:b/>
          <w:bCs/>
          <w:sz w:val="28"/>
          <w:szCs w:val="28"/>
        </w:rPr>
      </w:pPr>
      <w:r>
        <w:rPr>
          <w:b/>
          <w:bCs/>
          <w:sz w:val="28"/>
          <w:szCs w:val="28"/>
        </w:rPr>
        <w:t xml:space="preserve">TOWNSHIP OF MEDFORD </w:t>
      </w:r>
    </w:p>
    <w:p w:rsidR="00B95D88" w:rsidRDefault="00B95D88" w:rsidP="00B95D88">
      <w:pPr>
        <w:jc w:val="center"/>
        <w:rPr>
          <w:b/>
          <w:bCs/>
          <w:sz w:val="28"/>
          <w:szCs w:val="28"/>
        </w:rPr>
      </w:pPr>
    </w:p>
    <w:p w:rsidR="00B95D88" w:rsidRPr="00B95D88" w:rsidRDefault="00B95D88" w:rsidP="00B95D88">
      <w:pPr>
        <w:jc w:val="center"/>
        <w:rPr>
          <w:b/>
          <w:bCs/>
          <w:sz w:val="24"/>
          <w:szCs w:val="24"/>
        </w:rPr>
      </w:pPr>
      <w:r w:rsidRPr="00B95D88">
        <w:rPr>
          <w:b/>
          <w:bCs/>
          <w:sz w:val="24"/>
          <w:szCs w:val="24"/>
        </w:rPr>
        <w:t>DESIGNATED REDEVELOPER FOR FORMER MEDFORD TOWNSHIP LIBRARY SITE, 39 ALLEN AVENUE, BLOCK 1705, LOT 7.01</w:t>
      </w:r>
    </w:p>
    <w:p w:rsidR="00B95D88" w:rsidRDefault="00B95D88" w:rsidP="00B95D88">
      <w:pPr>
        <w:jc w:val="center"/>
        <w:rPr>
          <w:b/>
          <w:bCs/>
          <w:sz w:val="28"/>
          <w:szCs w:val="28"/>
        </w:rPr>
      </w:pPr>
    </w:p>
    <w:p w:rsidR="00B95D88" w:rsidRDefault="00B95D88" w:rsidP="00B95D88">
      <w:pPr>
        <w:jc w:val="center"/>
        <w:rPr>
          <w:sz w:val="28"/>
          <w:szCs w:val="28"/>
        </w:rPr>
      </w:pPr>
      <w:r>
        <w:rPr>
          <w:b/>
          <w:bCs/>
          <w:sz w:val="28"/>
          <w:szCs w:val="28"/>
          <w:u w:val="single"/>
        </w:rPr>
        <w:t>REQUEST</w:t>
      </w:r>
      <w:r>
        <w:rPr>
          <w:b/>
          <w:bCs/>
          <w:sz w:val="28"/>
          <w:szCs w:val="28"/>
          <w:u w:val="single"/>
        </w:rPr>
        <w:t xml:space="preserve"> F</w:t>
      </w:r>
      <w:r>
        <w:rPr>
          <w:b/>
          <w:bCs/>
          <w:sz w:val="28"/>
          <w:szCs w:val="28"/>
          <w:u w:val="single"/>
        </w:rPr>
        <w:t>OR</w:t>
      </w:r>
      <w:r>
        <w:rPr>
          <w:b/>
          <w:bCs/>
          <w:sz w:val="28"/>
          <w:szCs w:val="28"/>
          <w:u w:val="single"/>
        </w:rPr>
        <w:t xml:space="preserve"> PROPOSALS</w:t>
      </w:r>
    </w:p>
    <w:p w:rsidR="00B95D88" w:rsidRDefault="00B95D88" w:rsidP="00B95D88">
      <w:pPr>
        <w:jc w:val="both"/>
        <w:rPr>
          <w:sz w:val="24"/>
          <w:szCs w:val="24"/>
        </w:rPr>
      </w:pPr>
    </w:p>
    <w:p w:rsidR="00B95D88" w:rsidRDefault="00B95D88" w:rsidP="00B95D88">
      <w:pPr>
        <w:jc w:val="both"/>
        <w:rPr>
          <w:sz w:val="24"/>
          <w:szCs w:val="24"/>
        </w:rPr>
      </w:pPr>
      <w:r w:rsidRPr="00B95D88">
        <w:rPr>
          <w:sz w:val="24"/>
          <w:szCs w:val="24"/>
        </w:rPr>
        <w:t xml:space="preserve">The Township of Medford (hereafter, the “Township”) is soliciting qualified developers or development teams (“Respondents”) to respond to this Request for Proposals (“RFP”) for designation as redeveloper for the property having a street address of 39 Allen Avenue, Medford, New Jersey 08055, and designated as Block 1705, Lot 7.01 on the official Township Tax Map (the “Property”). </w:t>
      </w:r>
      <w:r>
        <w:rPr>
          <w:sz w:val="24"/>
          <w:szCs w:val="24"/>
        </w:rPr>
        <w:t xml:space="preserve">Sealed proposals will be received by Tara Wicker, Township Clerk, at her offices located at 49 Union St., Medford, NJ 08055 until 10:00 AM on </w:t>
      </w:r>
      <w:r w:rsidRPr="00B95D88">
        <w:rPr>
          <w:b/>
          <w:sz w:val="24"/>
          <w:szCs w:val="24"/>
        </w:rPr>
        <w:t>Tues</w:t>
      </w:r>
      <w:r w:rsidRPr="00B95D88">
        <w:rPr>
          <w:b/>
          <w:sz w:val="24"/>
          <w:szCs w:val="24"/>
        </w:rPr>
        <w:t xml:space="preserve">day, </w:t>
      </w:r>
      <w:r w:rsidRPr="00B95D88">
        <w:rPr>
          <w:b/>
          <w:sz w:val="24"/>
          <w:szCs w:val="24"/>
        </w:rPr>
        <w:t>May 13</w:t>
      </w:r>
      <w:r w:rsidRPr="00B95D88">
        <w:rPr>
          <w:b/>
          <w:sz w:val="24"/>
          <w:szCs w:val="24"/>
        </w:rPr>
        <w:t>, 2025</w:t>
      </w:r>
      <w:r>
        <w:rPr>
          <w:sz w:val="24"/>
          <w:szCs w:val="24"/>
        </w:rPr>
        <w:t xml:space="preserve">.  Any proposal received after the deadline will be returned unopened to the proposer.  </w:t>
      </w:r>
    </w:p>
    <w:p w:rsidR="00B95D88" w:rsidRDefault="00B95D88" w:rsidP="00B95D88">
      <w:pPr>
        <w:jc w:val="both"/>
        <w:rPr>
          <w:sz w:val="24"/>
          <w:szCs w:val="24"/>
        </w:rPr>
      </w:pPr>
    </w:p>
    <w:p w:rsidR="00B95D88" w:rsidRPr="00B95D88" w:rsidRDefault="00B95D88" w:rsidP="00B95D88">
      <w:pPr>
        <w:jc w:val="both"/>
        <w:rPr>
          <w:rFonts w:eastAsia="PMingLiU"/>
          <w:bCs/>
          <w:sz w:val="24"/>
          <w:szCs w:val="24"/>
        </w:rPr>
      </w:pPr>
      <w:r w:rsidRPr="00B95D88">
        <w:rPr>
          <w:rFonts w:eastAsia="PMingLiU"/>
          <w:bCs/>
          <w:sz w:val="24"/>
          <w:szCs w:val="24"/>
        </w:rPr>
        <w:t>The Township envisions receiving proposals</w:t>
      </w:r>
      <w:r>
        <w:rPr>
          <w:rFonts w:eastAsia="PMingLiU"/>
          <w:bCs/>
          <w:sz w:val="24"/>
          <w:szCs w:val="24"/>
        </w:rPr>
        <w:t xml:space="preserve"> embodying concept plans</w:t>
      </w:r>
      <w:r w:rsidRPr="00B95D88">
        <w:rPr>
          <w:rFonts w:eastAsia="PMingLiU"/>
          <w:bCs/>
          <w:sz w:val="24"/>
          <w:szCs w:val="24"/>
        </w:rPr>
        <w:t xml:space="preserve"> that will advance the recent revitalization </w:t>
      </w:r>
      <w:r>
        <w:rPr>
          <w:rFonts w:eastAsia="PMingLiU"/>
          <w:bCs/>
          <w:sz w:val="24"/>
          <w:szCs w:val="24"/>
        </w:rPr>
        <w:t>of</w:t>
      </w:r>
      <w:r w:rsidRPr="00B95D88">
        <w:rPr>
          <w:rFonts w:eastAsia="PMingLiU"/>
          <w:bCs/>
          <w:sz w:val="24"/>
          <w:szCs w:val="24"/>
        </w:rPr>
        <w:t xml:space="preserve"> downtown </w:t>
      </w:r>
      <w:r>
        <w:rPr>
          <w:rFonts w:eastAsia="PMingLiU"/>
          <w:bCs/>
          <w:sz w:val="24"/>
          <w:szCs w:val="24"/>
        </w:rPr>
        <w:t xml:space="preserve">Medford </w:t>
      </w:r>
      <w:r w:rsidR="00185879">
        <w:rPr>
          <w:rFonts w:eastAsia="PMingLiU"/>
          <w:bCs/>
          <w:sz w:val="24"/>
          <w:szCs w:val="24"/>
        </w:rPr>
        <w:t xml:space="preserve">(known as </w:t>
      </w:r>
      <w:r w:rsidRPr="00B95D88">
        <w:rPr>
          <w:rFonts w:eastAsia="PMingLiU"/>
          <w:bCs/>
          <w:sz w:val="24"/>
          <w:szCs w:val="24"/>
        </w:rPr>
        <w:t>the</w:t>
      </w:r>
      <w:r>
        <w:rPr>
          <w:rFonts w:eastAsia="PMingLiU"/>
          <w:bCs/>
          <w:sz w:val="24"/>
          <w:szCs w:val="24"/>
        </w:rPr>
        <w:t xml:space="preserve"> Historic Medford</w:t>
      </w:r>
      <w:r w:rsidRPr="00B95D88">
        <w:rPr>
          <w:rFonts w:eastAsia="PMingLiU"/>
          <w:bCs/>
          <w:sz w:val="24"/>
          <w:szCs w:val="24"/>
        </w:rPr>
        <w:t xml:space="preserve"> Village</w:t>
      </w:r>
      <w:r w:rsidR="00185879">
        <w:rPr>
          <w:rFonts w:eastAsia="PMingLiU"/>
          <w:bCs/>
          <w:sz w:val="24"/>
          <w:szCs w:val="24"/>
        </w:rPr>
        <w:t>) as</w:t>
      </w:r>
      <w:r w:rsidRPr="00B95D88">
        <w:rPr>
          <w:rFonts w:eastAsia="PMingLiU"/>
          <w:bCs/>
          <w:sz w:val="24"/>
          <w:szCs w:val="24"/>
        </w:rPr>
        <w:t xml:space="preserve"> an attractive destination for local residents and for visitors from the region.  As the former Pinelands Library was a steady generator of patrons for merchants along Main Street and Tomlinson Mill Park, the Township </w:t>
      </w:r>
      <w:r>
        <w:rPr>
          <w:rFonts w:eastAsia="PMingLiU"/>
          <w:bCs/>
          <w:sz w:val="24"/>
          <w:szCs w:val="24"/>
        </w:rPr>
        <w:t>is seeking a redeveloper to undertake</w:t>
      </w:r>
      <w:r w:rsidRPr="00B95D88">
        <w:rPr>
          <w:rFonts w:eastAsia="PMingLiU"/>
          <w:bCs/>
          <w:sz w:val="24"/>
          <w:szCs w:val="24"/>
        </w:rPr>
        <w:t xml:space="preserve"> a project that will restore the usefulness of the building or parcel, provide goods or services to the public, and will benefit other businesses within the vicinity through attracting customers who will patronize the new business and existing businesses.   </w:t>
      </w:r>
    </w:p>
    <w:p w:rsidR="00B95D88" w:rsidRDefault="00B95D88" w:rsidP="00B95D88">
      <w:pPr>
        <w:jc w:val="both"/>
        <w:rPr>
          <w:sz w:val="24"/>
          <w:szCs w:val="24"/>
        </w:rPr>
      </w:pPr>
    </w:p>
    <w:p w:rsidR="00B95D88" w:rsidRDefault="00B95D88" w:rsidP="00B95D88">
      <w:pPr>
        <w:jc w:val="both"/>
        <w:rPr>
          <w:sz w:val="24"/>
          <w:szCs w:val="24"/>
        </w:rPr>
      </w:pPr>
      <w:r>
        <w:rPr>
          <w:sz w:val="24"/>
          <w:szCs w:val="24"/>
        </w:rPr>
        <w:t>Detail</w:t>
      </w:r>
      <w:r>
        <w:rPr>
          <w:sz w:val="24"/>
          <w:szCs w:val="24"/>
        </w:rPr>
        <w:t>s about what the Township is seeking</w:t>
      </w:r>
      <w:r>
        <w:rPr>
          <w:sz w:val="24"/>
          <w:szCs w:val="24"/>
        </w:rPr>
        <w:t xml:space="preserve"> are contained within the RFP itself.  </w:t>
      </w:r>
    </w:p>
    <w:p w:rsidR="00B95D88" w:rsidRDefault="00B95D88" w:rsidP="00B95D88">
      <w:pPr>
        <w:jc w:val="both"/>
        <w:rPr>
          <w:sz w:val="24"/>
          <w:szCs w:val="24"/>
        </w:rPr>
      </w:pPr>
    </w:p>
    <w:p w:rsidR="00B95D88" w:rsidRDefault="00B95D88" w:rsidP="00B95D88">
      <w:pPr>
        <w:jc w:val="both"/>
        <w:rPr>
          <w:sz w:val="24"/>
          <w:szCs w:val="24"/>
        </w:rPr>
      </w:pPr>
      <w:r>
        <w:rPr>
          <w:sz w:val="24"/>
          <w:szCs w:val="24"/>
        </w:rPr>
        <w:t>All Proposers must comply with the requirements and standards set forth in the RFP package.  Proposals not meeting these requirements will be considered nonresponsive and may be rejected.</w:t>
      </w:r>
    </w:p>
    <w:p w:rsidR="00B95D88" w:rsidRDefault="00B95D88" w:rsidP="00B95D88">
      <w:pPr>
        <w:jc w:val="both"/>
        <w:rPr>
          <w:sz w:val="24"/>
          <w:szCs w:val="24"/>
        </w:rPr>
      </w:pPr>
    </w:p>
    <w:p w:rsidR="00B95D88" w:rsidRDefault="00B95D88" w:rsidP="00B95D88">
      <w:pPr>
        <w:jc w:val="both"/>
        <w:rPr>
          <w:sz w:val="24"/>
          <w:szCs w:val="24"/>
        </w:rPr>
      </w:pPr>
      <w:r>
        <w:rPr>
          <w:sz w:val="24"/>
          <w:szCs w:val="24"/>
        </w:rPr>
        <w:t xml:space="preserve">Copies of the RFP package may be </w:t>
      </w:r>
      <w:r w:rsidRPr="00B95D88">
        <w:rPr>
          <w:sz w:val="24"/>
          <w:szCs w:val="24"/>
        </w:rPr>
        <w:t xml:space="preserve">obtained </w:t>
      </w:r>
      <w:r>
        <w:rPr>
          <w:sz w:val="24"/>
          <w:szCs w:val="24"/>
        </w:rPr>
        <w:t xml:space="preserve">by </w:t>
      </w:r>
      <w:r>
        <w:rPr>
          <w:sz w:val="24"/>
          <w:szCs w:val="24"/>
        </w:rPr>
        <w:t xml:space="preserve">accessing </w:t>
      </w:r>
      <w:hyperlink r:id="rId5" w:history="1">
        <w:r w:rsidRPr="00304666">
          <w:rPr>
            <w:rStyle w:val="Hyperlink"/>
            <w:sz w:val="24"/>
            <w:szCs w:val="24"/>
          </w:rPr>
          <w:t>https://medfordtownship.com/bids/</w:t>
        </w:r>
      </w:hyperlink>
      <w:r>
        <w:rPr>
          <w:sz w:val="24"/>
          <w:szCs w:val="24"/>
        </w:rPr>
        <w:t xml:space="preserve"> or by </w:t>
      </w:r>
      <w:r>
        <w:rPr>
          <w:sz w:val="24"/>
          <w:szCs w:val="24"/>
        </w:rPr>
        <w:t>written request to Tara Wicker, RMC, Township Clerk at 49 Union St., Medford, NJ 08055 or via email (</w:t>
      </w:r>
      <w:hyperlink r:id="rId6" w:history="1">
        <w:r w:rsidRPr="000E0735">
          <w:rPr>
            <w:rStyle w:val="Hyperlink"/>
            <w:sz w:val="24"/>
            <w:szCs w:val="24"/>
          </w:rPr>
          <w:t>twicker@medfordtownship.com</w:t>
        </w:r>
      </w:hyperlink>
      <w:r>
        <w:rPr>
          <w:sz w:val="24"/>
          <w:szCs w:val="24"/>
        </w:rPr>
        <w:t>).  Proposers must present the name and mailing address of the interested party.  Proposers requesting a paper copy of the RFP package by mail shall include the proposer’s mailing charge account for processing and shipping the RFP package.</w:t>
      </w:r>
    </w:p>
    <w:p w:rsidR="00B95D88" w:rsidRDefault="00B95D88" w:rsidP="00B95D88">
      <w:pPr>
        <w:jc w:val="both"/>
        <w:rPr>
          <w:sz w:val="24"/>
          <w:szCs w:val="24"/>
        </w:rPr>
      </w:pPr>
    </w:p>
    <w:p w:rsidR="00B95D88" w:rsidRDefault="00B95D88" w:rsidP="00B95D88">
      <w:pPr>
        <w:jc w:val="both"/>
        <w:rPr>
          <w:sz w:val="24"/>
          <w:szCs w:val="24"/>
        </w:rPr>
      </w:pPr>
      <w:r>
        <w:rPr>
          <w:sz w:val="24"/>
          <w:szCs w:val="24"/>
        </w:rPr>
        <w:t xml:space="preserve">Any </w:t>
      </w:r>
      <w:r w:rsidRPr="00B95D88">
        <w:rPr>
          <w:sz w:val="24"/>
          <w:szCs w:val="24"/>
        </w:rPr>
        <w:t>general</w:t>
      </w:r>
      <w:r>
        <w:rPr>
          <w:sz w:val="24"/>
          <w:szCs w:val="24"/>
        </w:rPr>
        <w:t xml:space="preserve"> questions or requests for additional information regarding this “Solicitation” should be directed to Daniel Hornickel, Township Manager, Township of Medford, at </w:t>
      </w:r>
      <w:hyperlink r:id="rId7" w:history="1">
        <w:r w:rsidRPr="000E0735">
          <w:rPr>
            <w:rStyle w:val="Hyperlink"/>
            <w:sz w:val="24"/>
            <w:szCs w:val="24"/>
          </w:rPr>
          <w:t>dhornickel@medfordtownship.com</w:t>
        </w:r>
      </w:hyperlink>
      <w:r>
        <w:rPr>
          <w:sz w:val="24"/>
          <w:szCs w:val="24"/>
        </w:rPr>
        <w:t xml:space="preserve">.  The Township will only respond to specific questions on the RFP Package, if same are received in writing on or before </w:t>
      </w:r>
      <w:r w:rsidRPr="001E3C5A">
        <w:rPr>
          <w:sz w:val="24"/>
          <w:szCs w:val="24"/>
        </w:rPr>
        <w:t xml:space="preserve">noon on </w:t>
      </w:r>
      <w:r>
        <w:rPr>
          <w:sz w:val="24"/>
          <w:szCs w:val="24"/>
        </w:rPr>
        <w:t>May 6</w:t>
      </w:r>
      <w:r w:rsidRPr="001E3C5A">
        <w:rPr>
          <w:sz w:val="24"/>
          <w:szCs w:val="24"/>
        </w:rPr>
        <w:t>, 20</w:t>
      </w:r>
      <w:r>
        <w:rPr>
          <w:sz w:val="24"/>
          <w:szCs w:val="24"/>
        </w:rPr>
        <w:t>25</w:t>
      </w:r>
      <w:r w:rsidRPr="001E3C5A">
        <w:rPr>
          <w:sz w:val="24"/>
          <w:szCs w:val="24"/>
        </w:rPr>
        <w:t>.</w:t>
      </w:r>
    </w:p>
    <w:p w:rsidR="00B95D88" w:rsidRDefault="00B95D88" w:rsidP="00B95D88">
      <w:pPr>
        <w:jc w:val="both"/>
        <w:rPr>
          <w:sz w:val="24"/>
          <w:szCs w:val="24"/>
        </w:rPr>
      </w:pPr>
    </w:p>
    <w:p w:rsidR="00B95D88" w:rsidRDefault="00B95D88" w:rsidP="00185879">
      <w:pPr>
        <w:jc w:val="both"/>
      </w:pPr>
      <w:r>
        <w:rPr>
          <w:sz w:val="24"/>
          <w:szCs w:val="24"/>
        </w:rPr>
        <w:t xml:space="preserve">Proposers are required to comply with the requirements of N.J.S.A.10:5-31 </w:t>
      </w:r>
      <w:r>
        <w:rPr>
          <w:sz w:val="24"/>
          <w:szCs w:val="24"/>
          <w:u w:val="single"/>
        </w:rPr>
        <w:t>et seq</w:t>
      </w:r>
      <w:r>
        <w:rPr>
          <w:sz w:val="24"/>
          <w:szCs w:val="24"/>
        </w:rPr>
        <w:t xml:space="preserve">. and N.J.A.C. 17:27, Affirmative Action; N.J.S.A. 52:25-24.2, Disclosure of Interests, as amended and supplemented; the Americans with Disabilities Act of 1990; and the Equal Employment Opportunities provisions of the </w:t>
      </w:r>
      <w:r>
        <w:rPr>
          <w:sz w:val="24"/>
          <w:szCs w:val="24"/>
        </w:rPr>
        <w:t>RFP</w:t>
      </w:r>
      <w:r>
        <w:rPr>
          <w:sz w:val="24"/>
          <w:szCs w:val="24"/>
        </w:rPr>
        <w:t xml:space="preserve">. </w:t>
      </w:r>
      <w:bookmarkStart w:id="0" w:name="_GoBack"/>
      <w:bookmarkEnd w:id="0"/>
    </w:p>
    <w:p w:rsidR="00B95D88" w:rsidRDefault="00B95D88" w:rsidP="00B95D88"/>
    <w:p w:rsidR="00346CB1" w:rsidRDefault="00346CB1"/>
    <w:sectPr w:rsidR="00346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B6344"/>
    <w:multiLevelType w:val="hybridMultilevel"/>
    <w:tmpl w:val="0AE08A50"/>
    <w:lvl w:ilvl="0" w:tplc="640CB5A4">
      <w:start w:val="1"/>
      <w:numFmt w:val="bullet"/>
      <w:lvlText w:val=""/>
      <w:lvlJc w:val="left"/>
      <w:pPr>
        <w:ind w:left="1080" w:hanging="360"/>
      </w:pPr>
      <w:rPr>
        <w:rFonts w:ascii="Wingdings" w:eastAsia="PMingLiU"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88"/>
    <w:rsid w:val="00185879"/>
    <w:rsid w:val="00346CB1"/>
    <w:rsid w:val="00B9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6281"/>
  <w15:chartTrackingRefBased/>
  <w15:docId w15:val="{F764735E-A511-4F01-8519-92660C47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D88"/>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D88"/>
    <w:pPr>
      <w:widowControl w:val="0"/>
      <w:ind w:left="720"/>
      <w:contextualSpacing/>
    </w:pPr>
    <w:rPr>
      <w:rFonts w:eastAsia="Times New Roman"/>
      <w:sz w:val="24"/>
      <w:szCs w:val="24"/>
    </w:rPr>
  </w:style>
  <w:style w:type="character" w:styleId="Hyperlink">
    <w:name w:val="Hyperlink"/>
    <w:basedOn w:val="DefaultParagraphFont"/>
    <w:uiPriority w:val="99"/>
    <w:unhideWhenUsed/>
    <w:rsid w:val="00B95D88"/>
    <w:rPr>
      <w:color w:val="0563C1" w:themeColor="hyperlink"/>
      <w:u w:val="single"/>
    </w:rPr>
  </w:style>
  <w:style w:type="character" w:styleId="UnresolvedMention">
    <w:name w:val="Unresolved Mention"/>
    <w:basedOn w:val="DefaultParagraphFont"/>
    <w:uiPriority w:val="99"/>
    <w:semiHidden/>
    <w:unhideWhenUsed/>
    <w:rsid w:val="00B95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ornickel@medfordtownsh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icker@medfordtownship.com" TargetMode="External"/><Relationship Id="rId5" Type="http://schemas.openxmlformats.org/officeDocument/2006/relationships/hyperlink" Target="https://medfordtownship.com/bi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Hornickel</dc:creator>
  <cp:keywords/>
  <dc:description/>
  <cp:lastModifiedBy>Daniel Hornickel</cp:lastModifiedBy>
  <cp:revision>1</cp:revision>
  <dcterms:created xsi:type="dcterms:W3CDTF">2025-03-05T14:53:00Z</dcterms:created>
  <dcterms:modified xsi:type="dcterms:W3CDTF">2025-03-05T15:06:00Z</dcterms:modified>
</cp:coreProperties>
</file>