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48" w:rsidRDefault="00703467">
      <w:pPr>
        <w:pStyle w:val="BodyText"/>
        <w:rPr>
          <w:rFonts w:ascii="Times New Roman"/>
          <w:sz w:val="20"/>
        </w:rPr>
      </w:pPr>
      <w:r w:rsidRPr="003D6DFC">
        <w:rPr>
          <w:noProof/>
          <w:lang w:bidi="ar-SA"/>
        </w:rPr>
        <w:drawing>
          <wp:inline distT="0" distB="0" distL="0" distR="0" wp14:anchorId="01983780" wp14:editId="4795D5DB">
            <wp:extent cx="6266662" cy="723900"/>
            <wp:effectExtent l="0" t="0" r="1270" b="0"/>
            <wp:docPr id="2" name="Picture 2" descr="C:\Users\jmuller\AppData\Local\Microsoft\Windows\INetCache\Content.Outlook\9HMGAGV5\New SSI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uller\AppData\Local\Microsoft\Windows\INetCache\Content.Outlook\9HMGAGV5\New SSI 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28" cy="72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48" w:rsidRDefault="00D06548">
      <w:pPr>
        <w:pStyle w:val="BodyText"/>
        <w:spacing w:before="4"/>
        <w:rPr>
          <w:rFonts w:ascii="Garamond"/>
          <w:sz w:val="19"/>
        </w:rPr>
      </w:pPr>
    </w:p>
    <w:p w:rsidR="00703467" w:rsidRDefault="00703467">
      <w:pPr>
        <w:pStyle w:val="BodyText"/>
        <w:spacing w:before="4"/>
        <w:rPr>
          <w:rFonts w:ascii="Garamond"/>
          <w:sz w:val="19"/>
        </w:rPr>
      </w:pPr>
    </w:p>
    <w:p w:rsidR="00D06548" w:rsidRDefault="00A667AA" w:rsidP="00E33DC9">
      <w:pPr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t>NOTICE TO ALL RESIDENTS</w:t>
      </w:r>
      <w:r w:rsidR="00E33DC9">
        <w:rPr>
          <w:rFonts w:ascii="Arial"/>
          <w:b/>
          <w:sz w:val="32"/>
          <w:u w:val="thick"/>
        </w:rPr>
        <w:t>/BUSINESSES</w:t>
      </w:r>
    </w:p>
    <w:p w:rsidR="00D06548" w:rsidRDefault="00D06548">
      <w:pPr>
        <w:pStyle w:val="BodyText"/>
        <w:rPr>
          <w:rFonts w:ascii="Arial"/>
          <w:b/>
          <w:sz w:val="20"/>
        </w:rPr>
      </w:pPr>
    </w:p>
    <w:p w:rsidR="00D06548" w:rsidRDefault="00D06548">
      <w:pPr>
        <w:pStyle w:val="BodyText"/>
        <w:spacing w:before="1"/>
        <w:rPr>
          <w:rFonts w:ascii="Arial"/>
          <w:b/>
          <w:sz w:val="20"/>
        </w:rPr>
      </w:pPr>
    </w:p>
    <w:p w:rsidR="00D06548" w:rsidRPr="00027473" w:rsidRDefault="00757FF5" w:rsidP="00172C96">
      <w:pPr>
        <w:pStyle w:val="BodyText"/>
        <w:spacing w:before="100" w:line="276" w:lineRule="auto"/>
        <w:rPr>
          <w:u w:val="single"/>
        </w:rPr>
      </w:pPr>
      <w:r>
        <w:t xml:space="preserve">The </w:t>
      </w:r>
      <w:r w:rsidR="00027473">
        <w:rPr>
          <w:u w:val="single"/>
        </w:rPr>
        <w:t>Township of Medford</w:t>
      </w:r>
      <w:r w:rsidR="00A667AA">
        <w:t xml:space="preserve"> has contracted S</w:t>
      </w:r>
      <w:r w:rsidR="00294214">
        <w:t>outh State</w:t>
      </w:r>
      <w:r w:rsidR="00027473">
        <w:t>,</w:t>
      </w:r>
      <w:r w:rsidR="00294214">
        <w:t xml:space="preserve"> Inc. to complete roadway improvements</w:t>
      </w:r>
      <w:r w:rsidR="0093060D">
        <w:t xml:space="preserve"> </w:t>
      </w:r>
      <w:r>
        <w:t>on</w:t>
      </w:r>
      <w:r w:rsidR="0093060D">
        <w:t xml:space="preserve"> the following roadways</w:t>
      </w:r>
      <w:r w:rsidR="00A667AA">
        <w:t>.</w:t>
      </w:r>
    </w:p>
    <w:p w:rsidR="00EB3DC6" w:rsidRDefault="00EB3DC6" w:rsidP="00E33DC9">
      <w:pPr>
        <w:pStyle w:val="BodyText"/>
      </w:pPr>
    </w:p>
    <w:p w:rsidR="00E33DC9" w:rsidRDefault="00D32C28" w:rsidP="00E33DC9">
      <w:pPr>
        <w:pStyle w:val="BodyText"/>
        <w:numPr>
          <w:ilvl w:val="0"/>
          <w:numId w:val="2"/>
        </w:numPr>
      </w:pPr>
      <w:r>
        <w:t>White Birch Trail from Christopher Mill Road</w:t>
      </w:r>
      <w:r w:rsidR="003549C8">
        <w:t xml:space="preserve"> to end of road.</w:t>
      </w:r>
    </w:p>
    <w:p w:rsidR="00E33DC9" w:rsidRDefault="00E33DC9" w:rsidP="00E33DC9">
      <w:pPr>
        <w:pStyle w:val="BodyText"/>
      </w:pPr>
    </w:p>
    <w:p w:rsidR="00E33DC9" w:rsidRDefault="00E33DC9" w:rsidP="00E33DC9">
      <w:pPr>
        <w:pStyle w:val="BodyText"/>
        <w:sectPr w:rsidR="00E33DC9">
          <w:type w:val="continuous"/>
          <w:pgSz w:w="12240" w:h="15840"/>
          <w:pgMar w:top="900" w:right="1480" w:bottom="280" w:left="1280" w:header="720" w:footer="720" w:gutter="0"/>
          <w:cols w:space="720"/>
        </w:sectPr>
      </w:pPr>
    </w:p>
    <w:p w:rsidR="00D06548" w:rsidRDefault="00A667AA" w:rsidP="00172C96">
      <w:pPr>
        <w:pStyle w:val="BodyText"/>
        <w:spacing w:before="242" w:line="276" w:lineRule="auto"/>
        <w:ind w:right="495"/>
      </w:pPr>
      <w:r>
        <w:t xml:space="preserve">Construction </w:t>
      </w:r>
      <w:r w:rsidR="003549C8">
        <w:t>will consist of sewer main replacement</w:t>
      </w:r>
      <w:r w:rsidR="0093060D">
        <w:t xml:space="preserve"> </w:t>
      </w:r>
      <w:r w:rsidR="004E41AC">
        <w:t>and</w:t>
      </w:r>
      <w:r w:rsidR="0093060D">
        <w:t xml:space="preserve"> milling/paving of asphalt.</w:t>
      </w:r>
    </w:p>
    <w:p w:rsidR="0093060D" w:rsidRDefault="00172C96" w:rsidP="00172C96">
      <w:pPr>
        <w:pStyle w:val="BodyText"/>
        <w:spacing w:before="242" w:line="276" w:lineRule="auto"/>
        <w:ind w:right="495"/>
      </w:pPr>
      <w:r>
        <w:t>W</w:t>
      </w:r>
      <w:r w:rsidR="0093060D">
        <w:t>ork will be performed with detours and lane shifts. Please be aware of the changing traffic control; follow posted detour when this condition exists.</w:t>
      </w:r>
      <w:r w:rsidR="00974273">
        <w:t xml:space="preserve"> During construction hours</w:t>
      </w:r>
      <w:r w:rsidR="00F90EA0">
        <w:t>,</w:t>
      </w:r>
      <w:r w:rsidR="00974273">
        <w:t xml:space="preserve"> we would ask if residents could please keep cars out of the area of operations. </w:t>
      </w:r>
    </w:p>
    <w:p w:rsidR="004E41AC" w:rsidRDefault="004E41AC" w:rsidP="00172C96">
      <w:pPr>
        <w:pStyle w:val="BodyText"/>
        <w:spacing w:line="276" w:lineRule="auto"/>
      </w:pPr>
    </w:p>
    <w:p w:rsidR="00D06548" w:rsidRDefault="00703467" w:rsidP="00172C96">
      <w:pPr>
        <w:pStyle w:val="BodyText"/>
        <w:spacing w:line="276" w:lineRule="auto"/>
      </w:pPr>
      <w:r>
        <w:t xml:space="preserve">Construction will begin on or about </w:t>
      </w:r>
      <w:r w:rsidR="00D32C28">
        <w:t>01/10/24</w:t>
      </w:r>
      <w:r w:rsidR="00F90EA0">
        <w:t xml:space="preserve"> on </w:t>
      </w:r>
      <w:r w:rsidR="002E730F">
        <w:t>White Birch Trail</w:t>
      </w:r>
      <w:bookmarkStart w:id="0" w:name="_GoBack"/>
      <w:bookmarkEnd w:id="0"/>
      <w:r w:rsidR="004E41AC">
        <w:t>. Work hours will be from 7:00 am to 5:00 pm Monday through Friday.</w:t>
      </w:r>
    </w:p>
    <w:p w:rsidR="004E41AC" w:rsidRDefault="004E41AC" w:rsidP="00172C96">
      <w:pPr>
        <w:pStyle w:val="BodyText"/>
        <w:spacing w:line="276" w:lineRule="auto"/>
      </w:pPr>
    </w:p>
    <w:p w:rsidR="00EB3DC6" w:rsidRDefault="00172C96" w:rsidP="00172C96">
      <w:pPr>
        <w:pStyle w:val="BodyText"/>
        <w:spacing w:line="276" w:lineRule="auto"/>
      </w:pPr>
      <w:r>
        <w:t>Residents</w:t>
      </w:r>
      <w:r w:rsidR="00703467">
        <w:t xml:space="preserve"> </w:t>
      </w:r>
      <w:r>
        <w:t xml:space="preserve">will have </w:t>
      </w:r>
      <w:r w:rsidR="003549C8">
        <w:t xml:space="preserve">limited </w:t>
      </w:r>
      <w:r>
        <w:t>access to their driveways;</w:t>
      </w:r>
      <w:r w:rsidRPr="00172C96">
        <w:t xml:space="preserve"> </w:t>
      </w:r>
      <w:r>
        <w:t>Emergency vehicles will be permitted through.</w:t>
      </w:r>
      <w:r>
        <w:rPr>
          <w:sz w:val="28"/>
        </w:rPr>
        <w:t xml:space="preserve"> </w:t>
      </w:r>
      <w:r w:rsidR="004E41AC">
        <w:t>Please use caution while traveling through the work zone for</w:t>
      </w:r>
      <w:r w:rsidR="0050004F">
        <w:t xml:space="preserve"> </w:t>
      </w:r>
      <w:r w:rsidR="00703467">
        <w:t>your</w:t>
      </w:r>
      <w:r w:rsidR="0050004F">
        <w:t xml:space="preserve"> protection and our workers. </w:t>
      </w:r>
    </w:p>
    <w:p w:rsidR="002E730F" w:rsidRDefault="002E730F" w:rsidP="00172C96">
      <w:pPr>
        <w:pStyle w:val="BodyText"/>
        <w:spacing w:line="276" w:lineRule="auto"/>
        <w:rPr>
          <w:sz w:val="28"/>
        </w:rPr>
      </w:pPr>
    </w:p>
    <w:p w:rsidR="00D06548" w:rsidRDefault="00A667AA" w:rsidP="00172C96">
      <w:pPr>
        <w:pStyle w:val="BodyText"/>
        <w:spacing w:before="1" w:line="276" w:lineRule="auto"/>
        <w:ind w:right="99"/>
      </w:pPr>
      <w:r>
        <w:t xml:space="preserve">For any questions or concerns please </w:t>
      </w:r>
      <w:r w:rsidR="00703467">
        <w:t xml:space="preserve">contact </w:t>
      </w:r>
      <w:r w:rsidR="00027473">
        <w:t>Environmental Resolutions, Inc.</w:t>
      </w:r>
      <w:r w:rsidR="00703467">
        <w:t xml:space="preserve"> at </w:t>
      </w:r>
      <w:r w:rsidR="00027473">
        <w:t>856-235-7170</w:t>
      </w:r>
      <w:r w:rsidR="004E41AC">
        <w:t xml:space="preserve"> and/or</w:t>
      </w:r>
      <w:r>
        <w:t xml:space="preserve"> S</w:t>
      </w:r>
      <w:r w:rsidR="004E41AC">
        <w:t xml:space="preserve">outh State Inc. at 856-451-5300. </w:t>
      </w:r>
      <w:r>
        <w:t>Please</w:t>
      </w:r>
      <w:r>
        <w:rPr>
          <w:spacing w:val="-13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approach</w:t>
      </w:r>
      <w:r>
        <w:rPr>
          <w:spacing w:val="-1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workers</w:t>
      </w:r>
      <w:r>
        <w:rPr>
          <w:spacing w:val="-15"/>
        </w:rPr>
        <w:t xml:space="preserve"> </w:t>
      </w:r>
      <w:r>
        <w:t>on site with</w:t>
      </w:r>
      <w:r>
        <w:rPr>
          <w:spacing w:val="-5"/>
        </w:rPr>
        <w:t xml:space="preserve"> </w:t>
      </w:r>
      <w:r>
        <w:t>questions.</w:t>
      </w:r>
    </w:p>
    <w:p w:rsidR="00D06548" w:rsidRDefault="00A667AA">
      <w:pPr>
        <w:pStyle w:val="BodyText"/>
        <w:ind w:left="3679" w:right="4021" w:firstLine="5"/>
        <w:jc w:val="center"/>
      </w:pPr>
      <w:r>
        <w:t>Thank you South State,</w:t>
      </w:r>
      <w:r>
        <w:rPr>
          <w:spacing w:val="-21"/>
        </w:rPr>
        <w:t xml:space="preserve"> </w:t>
      </w:r>
      <w:r>
        <w:t>Inc.</w:t>
      </w:r>
    </w:p>
    <w:p w:rsidR="00D06548" w:rsidRDefault="00A667AA">
      <w:pPr>
        <w:pStyle w:val="BodyText"/>
        <w:spacing w:before="1"/>
        <w:ind w:left="288" w:right="623"/>
        <w:jc w:val="center"/>
      </w:pPr>
      <w:r>
        <w:t>Management</w:t>
      </w:r>
    </w:p>
    <w:p w:rsidR="00D06548" w:rsidRDefault="00D06548">
      <w:pPr>
        <w:pStyle w:val="BodyText"/>
        <w:spacing w:before="3"/>
        <w:rPr>
          <w:sz w:val="30"/>
        </w:rPr>
      </w:pPr>
    </w:p>
    <w:p w:rsidR="00D06548" w:rsidRDefault="00A667AA">
      <w:pPr>
        <w:pStyle w:val="BodyText"/>
        <w:ind w:left="288" w:right="804"/>
        <w:jc w:val="center"/>
        <w:rPr>
          <w:rFonts w:ascii="Times New Roman"/>
        </w:rPr>
      </w:pPr>
      <w:r>
        <w:rPr>
          <w:rFonts w:ascii="Times New Roman"/>
        </w:rPr>
        <w:t>Equal Opportunity Employer</w:t>
      </w:r>
    </w:p>
    <w:sectPr w:rsidR="00D06548">
      <w:type w:val="continuous"/>
      <w:pgSz w:w="12240" w:h="15840"/>
      <w:pgMar w:top="900" w:right="14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2E7"/>
    <w:multiLevelType w:val="hybridMultilevel"/>
    <w:tmpl w:val="E2D8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C109D"/>
    <w:multiLevelType w:val="hybridMultilevel"/>
    <w:tmpl w:val="1D9E9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48"/>
    <w:rsid w:val="00027473"/>
    <w:rsid w:val="00172C96"/>
    <w:rsid w:val="001B7EA0"/>
    <w:rsid w:val="00294214"/>
    <w:rsid w:val="002E730F"/>
    <w:rsid w:val="003549C8"/>
    <w:rsid w:val="004C30AF"/>
    <w:rsid w:val="004E41AC"/>
    <w:rsid w:val="0050004F"/>
    <w:rsid w:val="0062034D"/>
    <w:rsid w:val="00703467"/>
    <w:rsid w:val="00757FF5"/>
    <w:rsid w:val="007B28D5"/>
    <w:rsid w:val="0093060D"/>
    <w:rsid w:val="00935703"/>
    <w:rsid w:val="009478EF"/>
    <w:rsid w:val="00974273"/>
    <w:rsid w:val="00A667AA"/>
    <w:rsid w:val="00AE5C36"/>
    <w:rsid w:val="00B73401"/>
    <w:rsid w:val="00C740A7"/>
    <w:rsid w:val="00D06548"/>
    <w:rsid w:val="00D32C28"/>
    <w:rsid w:val="00E33DC9"/>
    <w:rsid w:val="00EA2310"/>
    <w:rsid w:val="00EB3DC6"/>
    <w:rsid w:val="00EE490B"/>
    <w:rsid w:val="00F90EA0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5E210"/>
  <w15:docId w15:val="{A62A9120-8968-4810-B105-9BC9FBCF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4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0B"/>
    <w:rPr>
      <w:rFonts w:ascii="Segoe UI" w:eastAsia="Tahom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3/19/2008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3/19/2008</dc:title>
  <dc:creator>alopez</dc:creator>
  <cp:lastModifiedBy>Kyle Meader</cp:lastModifiedBy>
  <cp:revision>7</cp:revision>
  <cp:lastPrinted>2023-01-30T16:02:00Z</cp:lastPrinted>
  <dcterms:created xsi:type="dcterms:W3CDTF">2023-10-12T17:48:00Z</dcterms:created>
  <dcterms:modified xsi:type="dcterms:W3CDTF">2024-01-03T18:49:00Z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  <property fmtid="{D5CDD505-2E9C-101B-9397-08002B2CF9AE}" pid="5" name="GrammarlyDocumentId">
    <vt:lpwstr>13ea9b294c26521dc23336d71d685b496c917f5ae30446d8bba669ce3f3f2b09</vt:lpwstr>
  </property>
</Properties>
</file>