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E82D" w14:textId="77777777" w:rsidR="00613216" w:rsidRDefault="00613216" w:rsidP="009F4BC5">
      <w:pPr>
        <w:jc w:val="center"/>
      </w:pPr>
    </w:p>
    <w:p w14:paraId="40D1CFA1" w14:textId="77777777" w:rsidR="00574715" w:rsidRDefault="008936D4" w:rsidP="004A740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Medford Township</w:t>
      </w:r>
    </w:p>
    <w:p w14:paraId="4C171FB1" w14:textId="77777777" w:rsidR="00983EE2" w:rsidRPr="001150EB" w:rsidRDefault="00DA23B0" w:rsidP="004A7409">
      <w:pPr>
        <w:pStyle w:val="NoSpacing"/>
        <w:jc w:val="center"/>
        <w:rPr>
          <w:b/>
          <w:sz w:val="36"/>
          <w:szCs w:val="36"/>
        </w:rPr>
      </w:pPr>
      <w:r w:rsidRPr="001150EB">
        <w:rPr>
          <w:b/>
          <w:sz w:val="36"/>
          <w:szCs w:val="36"/>
        </w:rPr>
        <w:t>Economic Development</w:t>
      </w:r>
      <w:r w:rsidR="00BF2F28" w:rsidRPr="001150EB">
        <w:rPr>
          <w:b/>
          <w:sz w:val="36"/>
          <w:szCs w:val="36"/>
        </w:rPr>
        <w:t xml:space="preserve"> Advisory</w:t>
      </w:r>
      <w:r w:rsidRPr="001150EB">
        <w:rPr>
          <w:b/>
          <w:sz w:val="36"/>
          <w:szCs w:val="36"/>
        </w:rPr>
        <w:t xml:space="preserve"> Commission</w:t>
      </w:r>
    </w:p>
    <w:p w14:paraId="2E2798BA" w14:textId="26EE61ED" w:rsidR="00BF2F28" w:rsidRPr="000B312A" w:rsidRDefault="003E2EDF" w:rsidP="004A7409">
      <w:pPr>
        <w:pStyle w:val="NoSpacing"/>
        <w:jc w:val="center"/>
        <w:rPr>
          <w:b/>
          <w:sz w:val="24"/>
          <w:szCs w:val="24"/>
        </w:rPr>
      </w:pPr>
      <w:r w:rsidRPr="000B312A">
        <w:rPr>
          <w:b/>
          <w:sz w:val="24"/>
          <w:szCs w:val="24"/>
        </w:rPr>
        <w:t xml:space="preserve">January </w:t>
      </w:r>
      <w:r w:rsidR="00B0337E">
        <w:rPr>
          <w:b/>
          <w:sz w:val="24"/>
          <w:szCs w:val="24"/>
        </w:rPr>
        <w:t>13, 2022</w:t>
      </w:r>
      <w:r w:rsidR="000B312A">
        <w:rPr>
          <w:b/>
          <w:sz w:val="24"/>
          <w:szCs w:val="24"/>
        </w:rPr>
        <w:t xml:space="preserve"> – 7:00 pm</w:t>
      </w:r>
      <w:r w:rsidR="000B312A">
        <w:rPr>
          <w:b/>
          <w:sz w:val="24"/>
          <w:szCs w:val="24"/>
        </w:rPr>
        <w:br/>
        <w:t>via ZOOM on-line C</w:t>
      </w:r>
      <w:r w:rsidR="00E07C42" w:rsidRPr="000B312A">
        <w:rPr>
          <w:b/>
          <w:sz w:val="24"/>
          <w:szCs w:val="24"/>
        </w:rPr>
        <w:t>onference platform</w:t>
      </w:r>
    </w:p>
    <w:p w14:paraId="4A2631EE" w14:textId="4E28DACD" w:rsidR="00E07C42" w:rsidRDefault="00E07C42" w:rsidP="00E07C42">
      <w:pPr>
        <w:jc w:val="center"/>
        <w:rPr>
          <w:b/>
          <w:sz w:val="24"/>
          <w:szCs w:val="24"/>
        </w:rPr>
      </w:pPr>
      <w:r w:rsidRPr="000B312A">
        <w:rPr>
          <w:b/>
          <w:sz w:val="24"/>
          <w:szCs w:val="24"/>
          <w:highlight w:val="yellow"/>
        </w:rPr>
        <w:t>Meeting ID:  8</w:t>
      </w:r>
      <w:r w:rsidR="0069657F">
        <w:rPr>
          <w:b/>
          <w:sz w:val="24"/>
          <w:szCs w:val="24"/>
          <w:highlight w:val="yellow"/>
        </w:rPr>
        <w:t>36</w:t>
      </w:r>
      <w:r w:rsidRPr="000B312A">
        <w:rPr>
          <w:b/>
          <w:sz w:val="24"/>
          <w:szCs w:val="24"/>
          <w:highlight w:val="yellow"/>
        </w:rPr>
        <w:t xml:space="preserve"> </w:t>
      </w:r>
      <w:r w:rsidR="0069657F">
        <w:rPr>
          <w:b/>
          <w:sz w:val="24"/>
          <w:szCs w:val="24"/>
          <w:highlight w:val="yellow"/>
        </w:rPr>
        <w:t>3618</w:t>
      </w:r>
      <w:r w:rsidRPr="000B312A">
        <w:rPr>
          <w:b/>
          <w:sz w:val="24"/>
          <w:szCs w:val="24"/>
          <w:highlight w:val="yellow"/>
        </w:rPr>
        <w:t xml:space="preserve"> 8</w:t>
      </w:r>
      <w:r w:rsidR="0069657F">
        <w:rPr>
          <w:b/>
          <w:sz w:val="24"/>
          <w:szCs w:val="24"/>
          <w:highlight w:val="yellow"/>
        </w:rPr>
        <w:t>174</w:t>
      </w:r>
      <w:r w:rsidRPr="000B312A">
        <w:rPr>
          <w:b/>
          <w:sz w:val="24"/>
          <w:szCs w:val="24"/>
          <w:highlight w:val="yellow"/>
        </w:rPr>
        <w:t xml:space="preserve"> // Passcode:  </w:t>
      </w:r>
      <w:r w:rsidR="0069657F">
        <w:rPr>
          <w:b/>
          <w:sz w:val="24"/>
          <w:szCs w:val="24"/>
          <w:highlight w:val="yellow"/>
        </w:rPr>
        <w:t>885550</w:t>
      </w:r>
    </w:p>
    <w:p w14:paraId="2E9B29A5" w14:textId="661E4C37" w:rsidR="00E07C42" w:rsidRDefault="00E07C42" w:rsidP="00E07C42">
      <w:pPr>
        <w:pStyle w:val="NoSpacing"/>
        <w:jc w:val="center"/>
        <w:rPr>
          <w:b/>
        </w:rPr>
      </w:pPr>
      <w:r w:rsidRPr="00C069ED">
        <w:rPr>
          <w:b/>
          <w:bCs/>
          <w:i/>
          <w:sz w:val="23"/>
          <w:szCs w:val="23"/>
        </w:rPr>
        <w:t>PLEASE NOTE: This Meeting is being conducted with remote participation in accordance with guidance provided by the NJ Div</w:t>
      </w:r>
      <w:r>
        <w:rPr>
          <w:b/>
          <w:bCs/>
          <w:i/>
          <w:sz w:val="23"/>
          <w:szCs w:val="23"/>
        </w:rPr>
        <w:t xml:space="preserve">. </w:t>
      </w:r>
      <w:r w:rsidRPr="00C069ED">
        <w:rPr>
          <w:b/>
          <w:bCs/>
          <w:i/>
          <w:sz w:val="23"/>
          <w:szCs w:val="23"/>
        </w:rPr>
        <w:t xml:space="preserve">of Local </w:t>
      </w:r>
      <w:r>
        <w:rPr>
          <w:b/>
          <w:bCs/>
          <w:i/>
          <w:sz w:val="23"/>
          <w:szCs w:val="23"/>
        </w:rPr>
        <w:t>G</w:t>
      </w:r>
      <w:r w:rsidRPr="00C069ED">
        <w:rPr>
          <w:b/>
          <w:bCs/>
          <w:i/>
          <w:sz w:val="23"/>
          <w:szCs w:val="23"/>
        </w:rPr>
        <w:t>overnment Services, Department of Community Affairs, as set forth in the Public Notice of this Meeting.</w:t>
      </w:r>
      <w:r>
        <w:rPr>
          <w:b/>
          <w:bCs/>
          <w:i/>
          <w:sz w:val="23"/>
          <w:szCs w:val="23"/>
        </w:rPr>
        <w:br/>
      </w:r>
    </w:p>
    <w:p w14:paraId="7D4CD767" w14:textId="15D66B55" w:rsidR="00E07C42" w:rsidRDefault="00E07C42" w:rsidP="004A7409">
      <w:pPr>
        <w:pStyle w:val="NoSpacing"/>
        <w:jc w:val="center"/>
        <w:rPr>
          <w:b/>
        </w:rPr>
      </w:pPr>
      <w:r>
        <w:rPr>
          <w:b/>
        </w:rPr>
        <w:t>------------------------------------------</w:t>
      </w:r>
    </w:p>
    <w:p w14:paraId="6205B956" w14:textId="77777777" w:rsidR="00602348" w:rsidRPr="000B312A" w:rsidRDefault="00D04CE0" w:rsidP="008936D4">
      <w:pPr>
        <w:pStyle w:val="NoSpacing"/>
        <w:jc w:val="center"/>
        <w:rPr>
          <w:i/>
          <w:sz w:val="24"/>
          <w:szCs w:val="24"/>
        </w:rPr>
      </w:pPr>
      <w:r w:rsidRPr="000B312A">
        <w:rPr>
          <w:i/>
          <w:sz w:val="24"/>
          <w:szCs w:val="24"/>
        </w:rPr>
        <w:t>“</w:t>
      </w:r>
      <w:r w:rsidR="00BF2F28" w:rsidRPr="000B312A">
        <w:rPr>
          <w:i/>
          <w:sz w:val="24"/>
          <w:szCs w:val="24"/>
        </w:rPr>
        <w:t>The purpose of this Advisory Commission is to assist the Medford Township Council in the development and maintenance of a positive business environment in the community</w:t>
      </w:r>
      <w:r w:rsidR="008936D4" w:rsidRPr="000B312A">
        <w:rPr>
          <w:i/>
          <w:sz w:val="24"/>
          <w:szCs w:val="24"/>
        </w:rPr>
        <w:t>; including a</w:t>
      </w:r>
      <w:r w:rsidR="00E83EAC" w:rsidRPr="000B312A">
        <w:rPr>
          <w:i/>
          <w:sz w:val="24"/>
          <w:szCs w:val="24"/>
        </w:rPr>
        <w:t xml:space="preserve">ttracting and </w:t>
      </w:r>
      <w:r w:rsidR="008936D4" w:rsidRPr="000B312A">
        <w:rPr>
          <w:i/>
          <w:sz w:val="24"/>
          <w:szCs w:val="24"/>
        </w:rPr>
        <w:t>supporting b</w:t>
      </w:r>
      <w:r w:rsidR="00E83EAC" w:rsidRPr="000B312A">
        <w:rPr>
          <w:i/>
          <w:sz w:val="24"/>
          <w:szCs w:val="24"/>
        </w:rPr>
        <w:t>usiness</w:t>
      </w:r>
      <w:r w:rsidR="008936D4" w:rsidRPr="000B312A">
        <w:rPr>
          <w:i/>
          <w:sz w:val="24"/>
          <w:szCs w:val="24"/>
        </w:rPr>
        <w:t>es</w:t>
      </w:r>
      <w:r w:rsidR="00326F79" w:rsidRPr="000B312A">
        <w:rPr>
          <w:i/>
          <w:sz w:val="24"/>
          <w:szCs w:val="24"/>
        </w:rPr>
        <w:t xml:space="preserve"> </w:t>
      </w:r>
      <w:r w:rsidR="008936D4" w:rsidRPr="000B312A">
        <w:rPr>
          <w:i/>
          <w:sz w:val="24"/>
          <w:szCs w:val="24"/>
        </w:rPr>
        <w:t xml:space="preserve">via </w:t>
      </w:r>
      <w:r w:rsidR="00326F79" w:rsidRPr="000B312A">
        <w:rPr>
          <w:i/>
          <w:sz w:val="24"/>
          <w:szCs w:val="24"/>
        </w:rPr>
        <w:t>Business Recruitment and Retention</w:t>
      </w:r>
      <w:r w:rsidR="008936D4" w:rsidRPr="000B312A">
        <w:rPr>
          <w:i/>
          <w:sz w:val="24"/>
          <w:szCs w:val="24"/>
        </w:rPr>
        <w:t xml:space="preserve"> strategies.” </w:t>
      </w:r>
    </w:p>
    <w:p w14:paraId="51F6B072" w14:textId="3F560635" w:rsidR="00885AF9" w:rsidRDefault="00885AF9" w:rsidP="00864E0F">
      <w:pPr>
        <w:pStyle w:val="NoSpacing"/>
        <w:rPr>
          <w:i/>
          <w:sz w:val="28"/>
          <w:szCs w:val="28"/>
        </w:rPr>
      </w:pPr>
    </w:p>
    <w:p w14:paraId="774A3B73" w14:textId="77777777" w:rsidR="003E2EDF" w:rsidRPr="000B312A" w:rsidRDefault="003E2EDF" w:rsidP="003E2ED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B312A">
        <w:rPr>
          <w:rFonts w:asciiTheme="minorHAnsi" w:eastAsia="Times New Roman" w:hAnsiTheme="minorHAnsi" w:cstheme="minorHAnsi"/>
          <w:b/>
          <w:bCs/>
          <w:sz w:val="28"/>
          <w:szCs w:val="28"/>
        </w:rPr>
        <w:t>EDC In-house Business</w:t>
      </w:r>
    </w:p>
    <w:p w14:paraId="6E3D0B8D" w14:textId="59298135" w:rsidR="003E2EDF" w:rsidRPr="000B312A" w:rsidRDefault="003E2EDF" w:rsidP="003E2ED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B312A">
        <w:rPr>
          <w:rFonts w:asciiTheme="minorHAnsi" w:eastAsia="Times New Roman" w:hAnsiTheme="minorHAnsi" w:cstheme="minorHAnsi"/>
          <w:sz w:val="24"/>
          <w:szCs w:val="24"/>
        </w:rPr>
        <w:sym w:font="Symbol" w:char="F0B7"/>
      </w:r>
      <w:r w:rsidRPr="000B312A">
        <w:rPr>
          <w:rFonts w:asciiTheme="minorHAnsi" w:eastAsia="Times New Roman" w:hAnsiTheme="minorHAnsi" w:cstheme="minorHAnsi"/>
          <w:sz w:val="24"/>
          <w:szCs w:val="24"/>
        </w:rPr>
        <w:t xml:space="preserve"> Oaths of Office</w:t>
      </w:r>
    </w:p>
    <w:p w14:paraId="591462C3" w14:textId="284EA480" w:rsidR="003E2EDF" w:rsidRPr="000B312A" w:rsidRDefault="003E2EDF" w:rsidP="003E2ED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B312A">
        <w:rPr>
          <w:rFonts w:asciiTheme="minorHAnsi" w:eastAsia="Times New Roman" w:hAnsiTheme="minorHAnsi" w:cstheme="minorHAnsi"/>
          <w:sz w:val="24"/>
          <w:szCs w:val="24"/>
        </w:rPr>
        <w:sym w:font="Symbol" w:char="F0B7"/>
      </w:r>
      <w:r w:rsidRPr="000B312A">
        <w:rPr>
          <w:rFonts w:asciiTheme="minorHAnsi" w:eastAsia="Times New Roman" w:hAnsiTheme="minorHAnsi" w:cstheme="minorHAnsi"/>
          <w:sz w:val="24"/>
          <w:szCs w:val="24"/>
        </w:rPr>
        <w:t xml:space="preserve"> Election of Chair, Vice-Chair &amp; Recording Secretary</w:t>
      </w:r>
    </w:p>
    <w:p w14:paraId="459F6182" w14:textId="7E4093C5" w:rsidR="003E2EDF" w:rsidRPr="000B312A" w:rsidRDefault="003E2EDF" w:rsidP="003E2ED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B312A">
        <w:rPr>
          <w:rFonts w:asciiTheme="minorHAnsi" w:eastAsia="Times New Roman" w:hAnsiTheme="minorHAnsi" w:cstheme="minorHAnsi"/>
          <w:sz w:val="24"/>
          <w:szCs w:val="24"/>
        </w:rPr>
        <w:sym w:font="Symbol" w:char="F0B7"/>
      </w:r>
      <w:r w:rsidRPr="000B312A">
        <w:rPr>
          <w:rFonts w:asciiTheme="minorHAnsi" w:eastAsia="Times New Roman" w:hAnsiTheme="minorHAnsi" w:cstheme="minorHAnsi"/>
          <w:sz w:val="24"/>
          <w:szCs w:val="24"/>
        </w:rPr>
        <w:t xml:space="preserve"> Confirmation of meeting dates for 20</w:t>
      </w:r>
      <w:r w:rsidR="00B0337E">
        <w:rPr>
          <w:rFonts w:asciiTheme="minorHAnsi" w:eastAsia="Times New Roman" w:hAnsiTheme="minorHAnsi" w:cstheme="minorHAnsi"/>
          <w:sz w:val="24"/>
          <w:szCs w:val="24"/>
        </w:rPr>
        <w:t>22 (possibly combine meetings with Neighborhood Services Advisory Committee)</w:t>
      </w:r>
      <w:r w:rsidRPr="000B31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682A3F7" w14:textId="53022635" w:rsidR="003E2EDF" w:rsidRPr="000B312A" w:rsidRDefault="003E2EDF" w:rsidP="003E2ED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B312A">
        <w:rPr>
          <w:rFonts w:asciiTheme="minorHAnsi" w:eastAsia="Times New Roman" w:hAnsiTheme="minorHAnsi" w:cstheme="minorHAnsi"/>
          <w:sz w:val="24"/>
          <w:szCs w:val="24"/>
        </w:rPr>
        <w:sym w:font="Symbol" w:char="F0B7"/>
      </w:r>
      <w:r w:rsidRPr="000B312A">
        <w:rPr>
          <w:rFonts w:asciiTheme="minorHAnsi" w:eastAsia="Times New Roman" w:hAnsiTheme="minorHAnsi" w:cstheme="minorHAnsi"/>
          <w:sz w:val="24"/>
          <w:szCs w:val="24"/>
        </w:rPr>
        <w:t xml:space="preserve"> Review and Approval of </w:t>
      </w:r>
      <w:r w:rsidR="00DE4BC1">
        <w:rPr>
          <w:rFonts w:asciiTheme="minorHAnsi" w:eastAsia="Times New Roman" w:hAnsiTheme="minorHAnsi" w:cstheme="minorHAnsi"/>
          <w:sz w:val="24"/>
          <w:szCs w:val="24"/>
        </w:rPr>
        <w:t xml:space="preserve">December </w:t>
      </w:r>
      <w:bookmarkStart w:id="0" w:name="_GoBack"/>
      <w:bookmarkEnd w:id="0"/>
      <w:r w:rsidR="00B0337E">
        <w:rPr>
          <w:rFonts w:asciiTheme="minorHAnsi" w:eastAsia="Times New Roman" w:hAnsiTheme="minorHAnsi" w:cstheme="minorHAnsi"/>
          <w:sz w:val="24"/>
          <w:szCs w:val="24"/>
        </w:rPr>
        <w:t>2021</w:t>
      </w:r>
      <w:r w:rsidRPr="000B312A">
        <w:rPr>
          <w:rFonts w:asciiTheme="minorHAnsi" w:eastAsia="Times New Roman" w:hAnsiTheme="minorHAnsi" w:cstheme="minorHAnsi"/>
          <w:sz w:val="24"/>
          <w:szCs w:val="24"/>
        </w:rPr>
        <w:t xml:space="preserve"> Minutes </w:t>
      </w:r>
    </w:p>
    <w:p w14:paraId="791C30E0" w14:textId="77777777" w:rsidR="003E2EDF" w:rsidRPr="003E2EDF" w:rsidRDefault="003E2EDF" w:rsidP="003E2E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1FF137" w14:textId="77777777" w:rsidR="00CB5527" w:rsidRPr="00AE2EFB" w:rsidRDefault="00CB5527" w:rsidP="000A2ED8">
      <w:pPr>
        <w:pStyle w:val="NoSpacing"/>
        <w:jc w:val="both"/>
        <w:rPr>
          <w:sz w:val="24"/>
          <w:szCs w:val="24"/>
        </w:rPr>
      </w:pPr>
    </w:p>
    <w:p w14:paraId="33757E15" w14:textId="7A440686" w:rsidR="005B6C02" w:rsidRDefault="00481EE4" w:rsidP="005B6C0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Existing</w:t>
      </w:r>
      <w:r w:rsidR="005B6C02" w:rsidRPr="00E87DAB">
        <w:rPr>
          <w:b/>
          <w:sz w:val="28"/>
          <w:szCs w:val="28"/>
        </w:rPr>
        <w:t xml:space="preserve"> Business</w:t>
      </w:r>
      <w:r w:rsidR="00164B5F">
        <w:rPr>
          <w:b/>
          <w:sz w:val="28"/>
          <w:szCs w:val="28"/>
        </w:rPr>
        <w:t>/Goals</w:t>
      </w:r>
      <w:r w:rsidR="00A95031">
        <w:rPr>
          <w:b/>
          <w:sz w:val="28"/>
          <w:szCs w:val="28"/>
        </w:rPr>
        <w:t xml:space="preserve"> </w:t>
      </w:r>
    </w:p>
    <w:p w14:paraId="44A87F81" w14:textId="77777777" w:rsidR="00193EC5" w:rsidRDefault="00193EC5" w:rsidP="005B6C02">
      <w:pPr>
        <w:pStyle w:val="NoSpacing"/>
        <w:rPr>
          <w:i/>
          <w:sz w:val="24"/>
          <w:szCs w:val="24"/>
        </w:rPr>
      </w:pPr>
    </w:p>
    <w:p w14:paraId="6671EAA2" w14:textId="721D890F" w:rsidR="00EE4C09" w:rsidRPr="00EE4C09" w:rsidRDefault="00185FC3" w:rsidP="00EE4C09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Confirm champion for each district; c</w:t>
      </w:r>
      <w:r w:rsidR="00EE4C09">
        <w:rPr>
          <w:b/>
          <w:bCs/>
          <w:sz w:val="24"/>
          <w:szCs w:val="24"/>
        </w:rPr>
        <w:t xml:space="preserve">reate </w:t>
      </w:r>
      <w:r>
        <w:rPr>
          <w:b/>
          <w:bCs/>
          <w:sz w:val="24"/>
          <w:szCs w:val="24"/>
        </w:rPr>
        <w:t>i</w:t>
      </w:r>
      <w:r w:rsidR="00D10754" w:rsidRPr="004B1287">
        <w:rPr>
          <w:b/>
          <w:bCs/>
          <w:sz w:val="24"/>
          <w:szCs w:val="24"/>
        </w:rPr>
        <w:t xml:space="preserve">nventory of </w:t>
      </w:r>
      <w:r>
        <w:rPr>
          <w:b/>
          <w:bCs/>
          <w:sz w:val="24"/>
          <w:szCs w:val="24"/>
        </w:rPr>
        <w:t>5 l</w:t>
      </w:r>
      <w:r w:rsidR="00920E06" w:rsidRPr="004B1287">
        <w:rPr>
          <w:b/>
          <w:bCs/>
          <w:sz w:val="24"/>
          <w:szCs w:val="24"/>
        </w:rPr>
        <w:t>arge</w:t>
      </w:r>
      <w:r>
        <w:rPr>
          <w:b/>
          <w:bCs/>
          <w:sz w:val="24"/>
          <w:szCs w:val="24"/>
        </w:rPr>
        <w:t>st</w:t>
      </w:r>
      <w:r w:rsidR="00920E06" w:rsidRPr="004B12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</w:t>
      </w:r>
      <w:r w:rsidR="00D10754" w:rsidRPr="004B1287">
        <w:rPr>
          <w:b/>
          <w:bCs/>
          <w:sz w:val="24"/>
          <w:szCs w:val="24"/>
        </w:rPr>
        <w:t>acancies</w:t>
      </w:r>
      <w:r>
        <w:rPr>
          <w:b/>
          <w:bCs/>
          <w:sz w:val="24"/>
          <w:szCs w:val="24"/>
        </w:rPr>
        <w:t xml:space="preserve"> in each district</w:t>
      </w:r>
      <w:r w:rsidR="004E7D2B">
        <w:rPr>
          <w:b/>
          <w:bCs/>
          <w:sz w:val="24"/>
          <w:szCs w:val="24"/>
        </w:rPr>
        <w:t xml:space="preserve"> for Feb meeting</w:t>
      </w:r>
      <w:r w:rsidR="00EE4C09">
        <w:rPr>
          <w:b/>
          <w:bCs/>
          <w:sz w:val="24"/>
          <w:szCs w:val="24"/>
        </w:rPr>
        <w:t xml:space="preserve">- </w:t>
      </w:r>
      <w:r w:rsidR="00EE4C09">
        <w:rPr>
          <w:sz w:val="24"/>
          <w:szCs w:val="24"/>
        </w:rPr>
        <w:t xml:space="preserve">with </w:t>
      </w:r>
      <w:r w:rsidR="00EE4C09" w:rsidRPr="00EE4C09">
        <w:rPr>
          <w:sz w:val="24"/>
          <w:szCs w:val="24"/>
        </w:rPr>
        <w:t>pricing</w:t>
      </w:r>
      <w:r w:rsidR="00EE4C09">
        <w:rPr>
          <w:sz w:val="24"/>
          <w:szCs w:val="24"/>
        </w:rPr>
        <w:t>,</w:t>
      </w:r>
      <w:r w:rsidR="00EE4C09" w:rsidRPr="00EE4C09">
        <w:rPr>
          <w:sz w:val="24"/>
          <w:szCs w:val="24"/>
        </w:rPr>
        <w:t xml:space="preserve"> if available</w:t>
      </w:r>
      <w:r w:rsidR="004E7D2B">
        <w:rPr>
          <w:sz w:val="24"/>
          <w:szCs w:val="24"/>
        </w:rPr>
        <w:t>…</w:t>
      </w:r>
      <w:r w:rsidR="00EE4C09" w:rsidRPr="00EE4C09">
        <w:rPr>
          <w:sz w:val="24"/>
          <w:szCs w:val="24"/>
        </w:rPr>
        <w:t xml:space="preserve">Prepare for council for </w:t>
      </w:r>
      <w:r w:rsidR="004E7D2B">
        <w:rPr>
          <w:sz w:val="24"/>
          <w:szCs w:val="24"/>
        </w:rPr>
        <w:t>February-</w:t>
      </w:r>
      <w:r>
        <w:rPr>
          <w:sz w:val="24"/>
          <w:szCs w:val="24"/>
        </w:rPr>
        <w:t>March</w:t>
      </w:r>
      <w:r w:rsidR="00EE4C09" w:rsidRPr="00EE4C09">
        <w:rPr>
          <w:sz w:val="24"/>
          <w:szCs w:val="24"/>
        </w:rPr>
        <w:t xml:space="preserve"> delivery</w:t>
      </w:r>
    </w:p>
    <w:p w14:paraId="739A6C49" w14:textId="06392CA7" w:rsidR="00EE4C09" w:rsidRDefault="00EE4C09" w:rsidP="00EE4C09">
      <w:pPr>
        <w:pStyle w:val="NoSpacing"/>
        <w:ind w:left="720"/>
        <w:rPr>
          <w:sz w:val="24"/>
          <w:szCs w:val="24"/>
        </w:rPr>
      </w:pPr>
    </w:p>
    <w:p w14:paraId="2E36D229" w14:textId="53555A6D" w:rsidR="00C66B70" w:rsidRPr="004E7D2B" w:rsidRDefault="00B0337E" w:rsidP="004E7D2B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Discuss &amp; Establish EDC 2022</w:t>
      </w:r>
      <w:r w:rsidR="0036392E">
        <w:rPr>
          <w:b/>
          <w:bCs/>
          <w:sz w:val="24"/>
          <w:szCs w:val="24"/>
        </w:rPr>
        <w:t xml:space="preserve"> Goal</w:t>
      </w:r>
      <w:bookmarkStart w:id="1" w:name="_Hlk24232640"/>
      <w:bookmarkStart w:id="2" w:name="_Hlk11268819"/>
      <w:bookmarkStart w:id="3" w:name="_Hlk16106399"/>
      <w:bookmarkStart w:id="4" w:name="_Hlk5739074"/>
      <w:r w:rsidR="004E7D2B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in collaboration with Council &amp; Township Manager</w:t>
      </w:r>
    </w:p>
    <w:p w14:paraId="6118172D" w14:textId="77777777" w:rsidR="004E7D2B" w:rsidRPr="004E7D2B" w:rsidRDefault="004E7D2B" w:rsidP="004E7D2B">
      <w:pPr>
        <w:pStyle w:val="NoSpacing"/>
        <w:rPr>
          <w:sz w:val="24"/>
          <w:szCs w:val="24"/>
        </w:rPr>
      </w:pPr>
    </w:p>
    <w:bookmarkEnd w:id="1"/>
    <w:bookmarkEnd w:id="2"/>
    <w:bookmarkEnd w:id="3"/>
    <w:p w14:paraId="2171603D" w14:textId="13BC4A4A" w:rsidR="00C66B70" w:rsidRPr="00FC2FB0" w:rsidRDefault="00C66B70" w:rsidP="00C66B70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 w:rsidRPr="00FC2FB0">
        <w:rPr>
          <w:b/>
          <w:bCs/>
          <w:sz w:val="24"/>
          <w:szCs w:val="24"/>
        </w:rPr>
        <w:t>Distribute “</w:t>
      </w:r>
      <w:r w:rsidR="00FC2FB0">
        <w:rPr>
          <w:b/>
          <w:bCs/>
          <w:sz w:val="24"/>
          <w:szCs w:val="24"/>
        </w:rPr>
        <w:t>Opening A Business</w:t>
      </w:r>
      <w:r w:rsidR="00382525">
        <w:rPr>
          <w:b/>
          <w:bCs/>
          <w:sz w:val="24"/>
          <w:szCs w:val="24"/>
        </w:rPr>
        <w:t xml:space="preserve"> </w:t>
      </w:r>
      <w:proofErr w:type="gramStart"/>
      <w:r w:rsidR="00382525">
        <w:rPr>
          <w:b/>
          <w:bCs/>
          <w:sz w:val="24"/>
          <w:szCs w:val="24"/>
        </w:rPr>
        <w:t>In</w:t>
      </w:r>
      <w:proofErr w:type="gramEnd"/>
      <w:r w:rsidR="00382525">
        <w:rPr>
          <w:b/>
          <w:bCs/>
          <w:sz w:val="24"/>
          <w:szCs w:val="24"/>
        </w:rPr>
        <w:t xml:space="preserve"> Medford</w:t>
      </w:r>
      <w:r w:rsidRPr="00FC2FB0">
        <w:rPr>
          <w:b/>
          <w:bCs/>
          <w:sz w:val="24"/>
          <w:szCs w:val="24"/>
        </w:rPr>
        <w:t xml:space="preserve">” </w:t>
      </w:r>
      <w:r w:rsidR="00382525">
        <w:rPr>
          <w:b/>
          <w:bCs/>
          <w:sz w:val="24"/>
          <w:szCs w:val="24"/>
        </w:rPr>
        <w:t xml:space="preserve">brochure </w:t>
      </w:r>
      <w:r w:rsidRPr="00FC2FB0">
        <w:rPr>
          <w:b/>
          <w:bCs/>
          <w:sz w:val="24"/>
          <w:szCs w:val="24"/>
        </w:rPr>
        <w:t xml:space="preserve">to realtors </w:t>
      </w:r>
    </w:p>
    <w:p w14:paraId="23A4A107" w14:textId="77777777" w:rsidR="002D2692" w:rsidRPr="00C74D81" w:rsidRDefault="002D2692" w:rsidP="008D0DB1">
      <w:pPr>
        <w:pStyle w:val="NoSpacing"/>
        <w:rPr>
          <w:sz w:val="24"/>
          <w:szCs w:val="24"/>
        </w:rPr>
      </w:pPr>
    </w:p>
    <w:p w14:paraId="3BFBA5A9" w14:textId="77777777" w:rsidR="005B6C02" w:rsidRDefault="005B6C02" w:rsidP="005B6C02">
      <w:pPr>
        <w:pStyle w:val="NoSpacing"/>
        <w:jc w:val="both"/>
        <w:rPr>
          <w:b/>
          <w:sz w:val="28"/>
          <w:szCs w:val="28"/>
        </w:rPr>
      </w:pPr>
    </w:p>
    <w:bookmarkEnd w:id="4"/>
    <w:p w14:paraId="400F1458" w14:textId="399D1A0C" w:rsidR="00164B5F" w:rsidRPr="00D208EC" w:rsidRDefault="00164B5F" w:rsidP="00164B5F">
      <w:pPr>
        <w:pStyle w:val="NoSpacing"/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5 Commercial Districts </w:t>
      </w:r>
      <w:r w:rsidR="004E7D2B">
        <w:rPr>
          <w:b/>
          <w:sz w:val="28"/>
          <w:szCs w:val="28"/>
        </w:rPr>
        <w:t>(20</w:t>
      </w:r>
      <w:r w:rsidR="00F00635">
        <w:rPr>
          <w:b/>
          <w:sz w:val="28"/>
          <w:szCs w:val="28"/>
        </w:rPr>
        <w:t>2</w:t>
      </w:r>
      <w:r w:rsidR="00B0337E">
        <w:rPr>
          <w:b/>
          <w:sz w:val="28"/>
          <w:szCs w:val="28"/>
        </w:rPr>
        <w:t>2</w:t>
      </w:r>
      <w:r w:rsidR="004E7D2B">
        <w:rPr>
          <w:b/>
          <w:sz w:val="28"/>
          <w:szCs w:val="28"/>
        </w:rPr>
        <w:t xml:space="preserve"> champion</w:t>
      </w:r>
      <w:r w:rsidR="00B0337E">
        <w:rPr>
          <w:b/>
          <w:sz w:val="28"/>
          <w:szCs w:val="28"/>
        </w:rPr>
        <w:t xml:space="preserve"> assignment</w:t>
      </w:r>
      <w:r w:rsidR="004E7D2B">
        <w:rPr>
          <w:b/>
          <w:sz w:val="28"/>
          <w:szCs w:val="28"/>
        </w:rPr>
        <w:t>s)</w:t>
      </w:r>
    </w:p>
    <w:p w14:paraId="1D8C468B" w14:textId="77777777" w:rsidR="00164B5F" w:rsidRDefault="00164B5F" w:rsidP="00164B5F">
      <w:pPr>
        <w:pStyle w:val="NoSpacing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Statistics of available properties and vacancy rates</w:t>
      </w:r>
    </w:p>
    <w:p w14:paraId="30C60575" w14:textId="77777777" w:rsidR="00B0337E" w:rsidRPr="00B0337E" w:rsidRDefault="00164B5F" w:rsidP="00E271F8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B0337E">
        <w:rPr>
          <w:sz w:val="24"/>
          <w:szCs w:val="24"/>
        </w:rPr>
        <w:t xml:space="preserve">Crossroads:  </w:t>
      </w:r>
    </w:p>
    <w:p w14:paraId="6D6D84D5" w14:textId="1BB2ADE6" w:rsidR="00B0337E" w:rsidRPr="00B0337E" w:rsidRDefault="00164B5F" w:rsidP="00E271F8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B0337E">
        <w:rPr>
          <w:sz w:val="24"/>
          <w:szCs w:val="24"/>
        </w:rPr>
        <w:t>Route 70 Corridor</w:t>
      </w:r>
      <w:r w:rsidR="00382525" w:rsidRPr="00B0337E">
        <w:rPr>
          <w:sz w:val="24"/>
          <w:szCs w:val="24"/>
        </w:rPr>
        <w:t xml:space="preserve">: </w:t>
      </w:r>
    </w:p>
    <w:p w14:paraId="1C6714FA" w14:textId="7E63B00A" w:rsidR="00164B5F" w:rsidRPr="00B0337E" w:rsidRDefault="00164B5F" w:rsidP="00EE7853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B0337E">
        <w:rPr>
          <w:sz w:val="24"/>
          <w:szCs w:val="24"/>
        </w:rPr>
        <w:t xml:space="preserve">Medford Village:  </w:t>
      </w:r>
    </w:p>
    <w:p w14:paraId="4B270858" w14:textId="77777777" w:rsidR="00B0337E" w:rsidRPr="00B0337E" w:rsidRDefault="00164B5F" w:rsidP="00E64C9B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B0337E">
        <w:rPr>
          <w:sz w:val="24"/>
          <w:szCs w:val="24"/>
        </w:rPr>
        <w:t xml:space="preserve">Shops on Stokes:  </w:t>
      </w:r>
    </w:p>
    <w:p w14:paraId="44598796" w14:textId="1FAA2D76" w:rsidR="00C74D81" w:rsidRPr="00B0337E" w:rsidRDefault="00164B5F" w:rsidP="00E64C9B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B0337E">
        <w:rPr>
          <w:sz w:val="24"/>
          <w:szCs w:val="24"/>
        </w:rPr>
        <w:t xml:space="preserve">Tuckerton &amp; Taunton: </w:t>
      </w:r>
      <w:r w:rsidR="00382525" w:rsidRPr="00B0337E">
        <w:rPr>
          <w:sz w:val="24"/>
          <w:szCs w:val="24"/>
        </w:rPr>
        <w:t xml:space="preserve"> </w:t>
      </w:r>
      <w:r w:rsidRPr="00B0337E">
        <w:rPr>
          <w:sz w:val="24"/>
          <w:szCs w:val="24"/>
        </w:rPr>
        <w:t xml:space="preserve">  </w:t>
      </w:r>
    </w:p>
    <w:p w14:paraId="7D547498" w14:textId="77777777" w:rsidR="00280627" w:rsidRPr="00CE6225" w:rsidRDefault="00280627" w:rsidP="00E015CD">
      <w:pPr>
        <w:pStyle w:val="NoSpacing"/>
        <w:jc w:val="both"/>
        <w:rPr>
          <w:bCs/>
          <w:sz w:val="24"/>
          <w:szCs w:val="24"/>
        </w:rPr>
      </w:pPr>
    </w:p>
    <w:p w14:paraId="6ECE4F98" w14:textId="44B7AD98" w:rsidR="003C180E" w:rsidRPr="003C180E" w:rsidRDefault="003C180E" w:rsidP="000A2ED8">
      <w:pPr>
        <w:pStyle w:val="NoSpacing"/>
        <w:rPr>
          <w:rFonts w:eastAsia="Times New Roman"/>
          <w:iCs/>
          <w:sz w:val="24"/>
          <w:szCs w:val="24"/>
        </w:rPr>
      </w:pPr>
      <w:bookmarkStart w:id="5" w:name="_Hlk11309503"/>
    </w:p>
    <w:bookmarkEnd w:id="5"/>
    <w:p w14:paraId="2C2D600C" w14:textId="77777777" w:rsidR="005B6C02" w:rsidRPr="00B9653B" w:rsidRDefault="005B6C02" w:rsidP="005B6C02">
      <w:pPr>
        <w:pStyle w:val="NoSpacing"/>
        <w:rPr>
          <w:rFonts w:eastAsia="Times New Roman"/>
          <w:sz w:val="24"/>
          <w:szCs w:val="24"/>
        </w:rPr>
      </w:pPr>
    </w:p>
    <w:sectPr w:rsidR="005B6C02" w:rsidRPr="00B9653B" w:rsidSect="00BB4970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0B6"/>
    <w:multiLevelType w:val="hybridMultilevel"/>
    <w:tmpl w:val="847E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788B"/>
    <w:multiLevelType w:val="hybridMultilevel"/>
    <w:tmpl w:val="9F54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4DBB"/>
    <w:multiLevelType w:val="hybridMultilevel"/>
    <w:tmpl w:val="68E8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7AF5"/>
    <w:multiLevelType w:val="hybridMultilevel"/>
    <w:tmpl w:val="977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1437"/>
    <w:multiLevelType w:val="hybridMultilevel"/>
    <w:tmpl w:val="F704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66DA"/>
    <w:multiLevelType w:val="hybridMultilevel"/>
    <w:tmpl w:val="0A40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728BA"/>
    <w:multiLevelType w:val="hybridMultilevel"/>
    <w:tmpl w:val="364E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3AC0"/>
    <w:multiLevelType w:val="multilevel"/>
    <w:tmpl w:val="1A5A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47E00"/>
    <w:multiLevelType w:val="multilevel"/>
    <w:tmpl w:val="543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27301"/>
    <w:multiLevelType w:val="hybridMultilevel"/>
    <w:tmpl w:val="851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66273"/>
    <w:multiLevelType w:val="hybridMultilevel"/>
    <w:tmpl w:val="4930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B21A7"/>
    <w:multiLevelType w:val="hybridMultilevel"/>
    <w:tmpl w:val="919C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295C65"/>
    <w:multiLevelType w:val="hybridMultilevel"/>
    <w:tmpl w:val="6B30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B34C4"/>
    <w:multiLevelType w:val="hybridMultilevel"/>
    <w:tmpl w:val="24B6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72E01"/>
    <w:multiLevelType w:val="hybridMultilevel"/>
    <w:tmpl w:val="3444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D5C"/>
    <w:multiLevelType w:val="hybridMultilevel"/>
    <w:tmpl w:val="C77C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E5DA4"/>
    <w:multiLevelType w:val="hybridMultilevel"/>
    <w:tmpl w:val="418C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84184"/>
    <w:multiLevelType w:val="hybridMultilevel"/>
    <w:tmpl w:val="2F60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1378C"/>
    <w:multiLevelType w:val="hybridMultilevel"/>
    <w:tmpl w:val="7AAC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57722"/>
    <w:multiLevelType w:val="hybridMultilevel"/>
    <w:tmpl w:val="2AE2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601A9"/>
    <w:multiLevelType w:val="hybridMultilevel"/>
    <w:tmpl w:val="C9F2C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67C0A53"/>
    <w:multiLevelType w:val="hybridMultilevel"/>
    <w:tmpl w:val="6234E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77742D"/>
    <w:multiLevelType w:val="hybridMultilevel"/>
    <w:tmpl w:val="58BE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62287"/>
    <w:multiLevelType w:val="hybridMultilevel"/>
    <w:tmpl w:val="663E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A5D5A"/>
    <w:multiLevelType w:val="hybridMultilevel"/>
    <w:tmpl w:val="071A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F30A4"/>
    <w:multiLevelType w:val="hybridMultilevel"/>
    <w:tmpl w:val="7F0A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97354"/>
    <w:multiLevelType w:val="hybridMultilevel"/>
    <w:tmpl w:val="7276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83CF8"/>
    <w:multiLevelType w:val="hybridMultilevel"/>
    <w:tmpl w:val="F982A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703148"/>
    <w:multiLevelType w:val="hybridMultilevel"/>
    <w:tmpl w:val="05CA6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823548"/>
    <w:multiLevelType w:val="hybridMultilevel"/>
    <w:tmpl w:val="79D67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4F4F22"/>
    <w:multiLevelType w:val="multilevel"/>
    <w:tmpl w:val="389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1"/>
  </w:num>
  <w:num w:numId="3">
    <w:abstractNumId w:val="28"/>
  </w:num>
  <w:num w:numId="4">
    <w:abstractNumId w:val="13"/>
  </w:num>
  <w:num w:numId="5">
    <w:abstractNumId w:val="1"/>
  </w:num>
  <w:num w:numId="6">
    <w:abstractNumId w:val="5"/>
  </w:num>
  <w:num w:numId="7">
    <w:abstractNumId w:val="22"/>
  </w:num>
  <w:num w:numId="8">
    <w:abstractNumId w:val="20"/>
  </w:num>
  <w:num w:numId="9">
    <w:abstractNumId w:val="18"/>
  </w:num>
  <w:num w:numId="10">
    <w:abstractNumId w:val="9"/>
  </w:num>
  <w:num w:numId="11">
    <w:abstractNumId w:val="10"/>
  </w:num>
  <w:num w:numId="12">
    <w:abstractNumId w:val="26"/>
  </w:num>
  <w:num w:numId="13">
    <w:abstractNumId w:val="16"/>
  </w:num>
  <w:num w:numId="14">
    <w:abstractNumId w:val="25"/>
  </w:num>
  <w:num w:numId="15">
    <w:abstractNumId w:val="29"/>
  </w:num>
  <w:num w:numId="16">
    <w:abstractNumId w:val="19"/>
  </w:num>
  <w:num w:numId="17">
    <w:abstractNumId w:val="17"/>
  </w:num>
  <w:num w:numId="18">
    <w:abstractNumId w:val="12"/>
  </w:num>
  <w:num w:numId="19">
    <w:abstractNumId w:val="6"/>
  </w:num>
  <w:num w:numId="20">
    <w:abstractNumId w:val="24"/>
  </w:num>
  <w:num w:numId="21">
    <w:abstractNumId w:val="3"/>
  </w:num>
  <w:num w:numId="22">
    <w:abstractNumId w:val="14"/>
  </w:num>
  <w:num w:numId="23">
    <w:abstractNumId w:val="23"/>
  </w:num>
  <w:num w:numId="24">
    <w:abstractNumId w:val="4"/>
  </w:num>
  <w:num w:numId="25">
    <w:abstractNumId w:val="21"/>
  </w:num>
  <w:num w:numId="26">
    <w:abstractNumId w:val="2"/>
  </w:num>
  <w:num w:numId="27">
    <w:abstractNumId w:val="0"/>
  </w:num>
  <w:num w:numId="28">
    <w:abstractNumId w:val="7"/>
  </w:num>
  <w:num w:numId="29">
    <w:abstractNumId w:val="15"/>
  </w:num>
  <w:num w:numId="30">
    <w:abstractNumId w:val="8"/>
  </w:num>
  <w:num w:numId="31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8C"/>
    <w:rsid w:val="000037E2"/>
    <w:rsid w:val="000102E8"/>
    <w:rsid w:val="000113D0"/>
    <w:rsid w:val="00012AAE"/>
    <w:rsid w:val="000146C4"/>
    <w:rsid w:val="00021B8A"/>
    <w:rsid w:val="00035611"/>
    <w:rsid w:val="00063811"/>
    <w:rsid w:val="00071BB7"/>
    <w:rsid w:val="00074784"/>
    <w:rsid w:val="00083641"/>
    <w:rsid w:val="00084A17"/>
    <w:rsid w:val="00085069"/>
    <w:rsid w:val="00085530"/>
    <w:rsid w:val="000942B7"/>
    <w:rsid w:val="0009446A"/>
    <w:rsid w:val="000967F7"/>
    <w:rsid w:val="000A181B"/>
    <w:rsid w:val="000A2ED8"/>
    <w:rsid w:val="000B2ED2"/>
    <w:rsid w:val="000B312A"/>
    <w:rsid w:val="000B599C"/>
    <w:rsid w:val="000B7927"/>
    <w:rsid w:val="000D0996"/>
    <w:rsid w:val="000D1A42"/>
    <w:rsid w:val="000D480F"/>
    <w:rsid w:val="000F155B"/>
    <w:rsid w:val="00103F4D"/>
    <w:rsid w:val="001150EB"/>
    <w:rsid w:val="00127D81"/>
    <w:rsid w:val="00142D2F"/>
    <w:rsid w:val="001430C3"/>
    <w:rsid w:val="00153D54"/>
    <w:rsid w:val="00157E17"/>
    <w:rsid w:val="00162862"/>
    <w:rsid w:val="00164550"/>
    <w:rsid w:val="00164B5F"/>
    <w:rsid w:val="00166500"/>
    <w:rsid w:val="00166FD2"/>
    <w:rsid w:val="0017119E"/>
    <w:rsid w:val="001807E4"/>
    <w:rsid w:val="00185FC3"/>
    <w:rsid w:val="00193EC5"/>
    <w:rsid w:val="001B3391"/>
    <w:rsid w:val="001C419A"/>
    <w:rsid w:val="001C568C"/>
    <w:rsid w:val="001E0E50"/>
    <w:rsid w:val="001E52A0"/>
    <w:rsid w:val="001E6D8D"/>
    <w:rsid w:val="002006A7"/>
    <w:rsid w:val="0023690F"/>
    <w:rsid w:val="00236E77"/>
    <w:rsid w:val="00247EB0"/>
    <w:rsid w:val="00252E06"/>
    <w:rsid w:val="00254ADE"/>
    <w:rsid w:val="0026331D"/>
    <w:rsid w:val="00280627"/>
    <w:rsid w:val="0029043F"/>
    <w:rsid w:val="002922E8"/>
    <w:rsid w:val="002A05C3"/>
    <w:rsid w:val="002A0C6D"/>
    <w:rsid w:val="002A2B6C"/>
    <w:rsid w:val="002B1979"/>
    <w:rsid w:val="002B2986"/>
    <w:rsid w:val="002B4943"/>
    <w:rsid w:val="002B7B3B"/>
    <w:rsid w:val="002D2692"/>
    <w:rsid w:val="002D3003"/>
    <w:rsid w:val="002D36D3"/>
    <w:rsid w:val="002E058C"/>
    <w:rsid w:val="002E3D6A"/>
    <w:rsid w:val="002E7DBF"/>
    <w:rsid w:val="002F2D76"/>
    <w:rsid w:val="002F7B1A"/>
    <w:rsid w:val="00305A01"/>
    <w:rsid w:val="00314B4A"/>
    <w:rsid w:val="00321215"/>
    <w:rsid w:val="00326F79"/>
    <w:rsid w:val="00336AE0"/>
    <w:rsid w:val="00347D76"/>
    <w:rsid w:val="00354BE1"/>
    <w:rsid w:val="0036392E"/>
    <w:rsid w:val="00381AB4"/>
    <w:rsid w:val="00382525"/>
    <w:rsid w:val="00383349"/>
    <w:rsid w:val="003B3A54"/>
    <w:rsid w:val="003C180E"/>
    <w:rsid w:val="003E0D17"/>
    <w:rsid w:val="003E2EDF"/>
    <w:rsid w:val="003E5A4F"/>
    <w:rsid w:val="003E6B7C"/>
    <w:rsid w:val="003F04CA"/>
    <w:rsid w:val="003F2728"/>
    <w:rsid w:val="00420A61"/>
    <w:rsid w:val="004213ED"/>
    <w:rsid w:val="00423095"/>
    <w:rsid w:val="00426CC4"/>
    <w:rsid w:val="004273F5"/>
    <w:rsid w:val="00447A48"/>
    <w:rsid w:val="00454D6F"/>
    <w:rsid w:val="00455EB2"/>
    <w:rsid w:val="00460619"/>
    <w:rsid w:val="0047740F"/>
    <w:rsid w:val="00481EE4"/>
    <w:rsid w:val="0048578B"/>
    <w:rsid w:val="0048578E"/>
    <w:rsid w:val="00496471"/>
    <w:rsid w:val="00497696"/>
    <w:rsid w:val="004A2A1D"/>
    <w:rsid w:val="004A7409"/>
    <w:rsid w:val="004B1287"/>
    <w:rsid w:val="004C0058"/>
    <w:rsid w:val="004C10DC"/>
    <w:rsid w:val="004C7737"/>
    <w:rsid w:val="004D0532"/>
    <w:rsid w:val="004D2817"/>
    <w:rsid w:val="004D2BA7"/>
    <w:rsid w:val="004E2399"/>
    <w:rsid w:val="004E7089"/>
    <w:rsid w:val="004E7D2B"/>
    <w:rsid w:val="004F6C74"/>
    <w:rsid w:val="00506754"/>
    <w:rsid w:val="00515663"/>
    <w:rsid w:val="00523D06"/>
    <w:rsid w:val="00531E7D"/>
    <w:rsid w:val="005321FA"/>
    <w:rsid w:val="00544E52"/>
    <w:rsid w:val="00554517"/>
    <w:rsid w:val="00572404"/>
    <w:rsid w:val="00573B1F"/>
    <w:rsid w:val="00574715"/>
    <w:rsid w:val="00580BF5"/>
    <w:rsid w:val="005B1993"/>
    <w:rsid w:val="005B6C02"/>
    <w:rsid w:val="005C2A65"/>
    <w:rsid w:val="00602348"/>
    <w:rsid w:val="00613216"/>
    <w:rsid w:val="00621B6A"/>
    <w:rsid w:val="00630833"/>
    <w:rsid w:val="00636114"/>
    <w:rsid w:val="00640CEE"/>
    <w:rsid w:val="00652559"/>
    <w:rsid w:val="00664D1A"/>
    <w:rsid w:val="006668D3"/>
    <w:rsid w:val="00674AB0"/>
    <w:rsid w:val="0069657F"/>
    <w:rsid w:val="006A6EDF"/>
    <w:rsid w:val="006B241C"/>
    <w:rsid w:val="006C0A37"/>
    <w:rsid w:val="006C25A7"/>
    <w:rsid w:val="006C2C66"/>
    <w:rsid w:val="006C5F3A"/>
    <w:rsid w:val="006D0AEE"/>
    <w:rsid w:val="006D5EC7"/>
    <w:rsid w:val="006E28F6"/>
    <w:rsid w:val="006E5C6F"/>
    <w:rsid w:val="0072417F"/>
    <w:rsid w:val="00727EA2"/>
    <w:rsid w:val="00750C1D"/>
    <w:rsid w:val="0075277E"/>
    <w:rsid w:val="00763723"/>
    <w:rsid w:val="007747A5"/>
    <w:rsid w:val="00776D9A"/>
    <w:rsid w:val="00792D91"/>
    <w:rsid w:val="007A4F39"/>
    <w:rsid w:val="007B3A44"/>
    <w:rsid w:val="007C6D22"/>
    <w:rsid w:val="007D769B"/>
    <w:rsid w:val="007E173B"/>
    <w:rsid w:val="007E77FC"/>
    <w:rsid w:val="007F32DE"/>
    <w:rsid w:val="007F60D0"/>
    <w:rsid w:val="00803033"/>
    <w:rsid w:val="0082168D"/>
    <w:rsid w:val="0082597C"/>
    <w:rsid w:val="008546DD"/>
    <w:rsid w:val="0086200A"/>
    <w:rsid w:val="00864E0F"/>
    <w:rsid w:val="0088390B"/>
    <w:rsid w:val="00885AF9"/>
    <w:rsid w:val="00891D9B"/>
    <w:rsid w:val="008936D4"/>
    <w:rsid w:val="008C2CFF"/>
    <w:rsid w:val="008C70B9"/>
    <w:rsid w:val="008D0DB1"/>
    <w:rsid w:val="008E4AA2"/>
    <w:rsid w:val="00901D0D"/>
    <w:rsid w:val="009100AD"/>
    <w:rsid w:val="00920E06"/>
    <w:rsid w:val="009312AF"/>
    <w:rsid w:val="00944D97"/>
    <w:rsid w:val="009455F9"/>
    <w:rsid w:val="0095520B"/>
    <w:rsid w:val="00957A95"/>
    <w:rsid w:val="0097321A"/>
    <w:rsid w:val="00982AEE"/>
    <w:rsid w:val="00983788"/>
    <w:rsid w:val="00983EE2"/>
    <w:rsid w:val="00990D5F"/>
    <w:rsid w:val="00997E28"/>
    <w:rsid w:val="009A0202"/>
    <w:rsid w:val="009A6426"/>
    <w:rsid w:val="009A6F12"/>
    <w:rsid w:val="009B6402"/>
    <w:rsid w:val="009B6C14"/>
    <w:rsid w:val="009D22B5"/>
    <w:rsid w:val="009D487D"/>
    <w:rsid w:val="009E50F6"/>
    <w:rsid w:val="009F4BC5"/>
    <w:rsid w:val="009F5B3A"/>
    <w:rsid w:val="00A05915"/>
    <w:rsid w:val="00A13DE7"/>
    <w:rsid w:val="00A32E7C"/>
    <w:rsid w:val="00A52988"/>
    <w:rsid w:val="00A54B5E"/>
    <w:rsid w:val="00A6290F"/>
    <w:rsid w:val="00A83E0B"/>
    <w:rsid w:val="00A95031"/>
    <w:rsid w:val="00AA5AA7"/>
    <w:rsid w:val="00AB3CC2"/>
    <w:rsid w:val="00AB7CB4"/>
    <w:rsid w:val="00AC4D14"/>
    <w:rsid w:val="00AC7696"/>
    <w:rsid w:val="00AD41AD"/>
    <w:rsid w:val="00AE2EFB"/>
    <w:rsid w:val="00AF0704"/>
    <w:rsid w:val="00AF4199"/>
    <w:rsid w:val="00B02098"/>
    <w:rsid w:val="00B0337E"/>
    <w:rsid w:val="00B07FF4"/>
    <w:rsid w:val="00B11FF8"/>
    <w:rsid w:val="00B22641"/>
    <w:rsid w:val="00B24BC1"/>
    <w:rsid w:val="00B576FF"/>
    <w:rsid w:val="00B833DC"/>
    <w:rsid w:val="00B84491"/>
    <w:rsid w:val="00B95D3A"/>
    <w:rsid w:val="00B9653B"/>
    <w:rsid w:val="00B97A21"/>
    <w:rsid w:val="00BB2F8D"/>
    <w:rsid w:val="00BB4970"/>
    <w:rsid w:val="00BC4269"/>
    <w:rsid w:val="00BE1FAF"/>
    <w:rsid w:val="00BF2F28"/>
    <w:rsid w:val="00BF6D57"/>
    <w:rsid w:val="00C06B4F"/>
    <w:rsid w:val="00C130EF"/>
    <w:rsid w:val="00C155DC"/>
    <w:rsid w:val="00C4165F"/>
    <w:rsid w:val="00C50D18"/>
    <w:rsid w:val="00C66B70"/>
    <w:rsid w:val="00C74D81"/>
    <w:rsid w:val="00C76E34"/>
    <w:rsid w:val="00C77DF3"/>
    <w:rsid w:val="00C95D7C"/>
    <w:rsid w:val="00C9716A"/>
    <w:rsid w:val="00CA0947"/>
    <w:rsid w:val="00CA39D1"/>
    <w:rsid w:val="00CB5527"/>
    <w:rsid w:val="00CC44A7"/>
    <w:rsid w:val="00CD61FB"/>
    <w:rsid w:val="00CE1A2C"/>
    <w:rsid w:val="00CE6225"/>
    <w:rsid w:val="00CE7AEC"/>
    <w:rsid w:val="00D04A48"/>
    <w:rsid w:val="00D04CE0"/>
    <w:rsid w:val="00D06D98"/>
    <w:rsid w:val="00D10754"/>
    <w:rsid w:val="00D14037"/>
    <w:rsid w:val="00D208EC"/>
    <w:rsid w:val="00D558DD"/>
    <w:rsid w:val="00D77FD6"/>
    <w:rsid w:val="00D83F1F"/>
    <w:rsid w:val="00DA23B0"/>
    <w:rsid w:val="00DA7005"/>
    <w:rsid w:val="00DB55B6"/>
    <w:rsid w:val="00DE4BC1"/>
    <w:rsid w:val="00DE5B18"/>
    <w:rsid w:val="00DE782E"/>
    <w:rsid w:val="00DF02DC"/>
    <w:rsid w:val="00DF3BEF"/>
    <w:rsid w:val="00E015CD"/>
    <w:rsid w:val="00E05609"/>
    <w:rsid w:val="00E064E2"/>
    <w:rsid w:val="00E07C42"/>
    <w:rsid w:val="00E12A67"/>
    <w:rsid w:val="00E166E2"/>
    <w:rsid w:val="00E50433"/>
    <w:rsid w:val="00E51143"/>
    <w:rsid w:val="00E60889"/>
    <w:rsid w:val="00E61466"/>
    <w:rsid w:val="00E70FC9"/>
    <w:rsid w:val="00E83EAC"/>
    <w:rsid w:val="00E878FD"/>
    <w:rsid w:val="00E87DAB"/>
    <w:rsid w:val="00E90982"/>
    <w:rsid w:val="00E9610B"/>
    <w:rsid w:val="00E96483"/>
    <w:rsid w:val="00EA7C14"/>
    <w:rsid w:val="00ED7418"/>
    <w:rsid w:val="00EE1E5C"/>
    <w:rsid w:val="00EE4C09"/>
    <w:rsid w:val="00EF14D5"/>
    <w:rsid w:val="00EF3041"/>
    <w:rsid w:val="00F00635"/>
    <w:rsid w:val="00F0752A"/>
    <w:rsid w:val="00F1424E"/>
    <w:rsid w:val="00F2488C"/>
    <w:rsid w:val="00F34E85"/>
    <w:rsid w:val="00F44DFF"/>
    <w:rsid w:val="00F51AD1"/>
    <w:rsid w:val="00F56F8D"/>
    <w:rsid w:val="00F610EE"/>
    <w:rsid w:val="00F76CA6"/>
    <w:rsid w:val="00F93261"/>
    <w:rsid w:val="00F93AA4"/>
    <w:rsid w:val="00FA220D"/>
    <w:rsid w:val="00FA2854"/>
    <w:rsid w:val="00FA32CB"/>
    <w:rsid w:val="00FC2FB0"/>
    <w:rsid w:val="00FD5A50"/>
    <w:rsid w:val="00FE3A39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107C"/>
  <w15:chartTrackingRefBased/>
  <w15:docId w15:val="{2CDD543F-82BB-4C4F-BDF8-4E5220A2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EE2"/>
    <w:rPr>
      <w:sz w:val="22"/>
      <w:szCs w:val="22"/>
    </w:rPr>
  </w:style>
  <w:style w:type="character" w:styleId="Hyperlink">
    <w:name w:val="Hyperlink"/>
    <w:uiPriority w:val="99"/>
    <w:unhideWhenUsed/>
    <w:rsid w:val="00792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0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1FAF"/>
    <w:rPr>
      <w:rFonts w:ascii="Tahoma" w:hAnsi="Tahoma" w:cs="Tahoma"/>
      <w:sz w:val="16"/>
      <w:szCs w:val="16"/>
    </w:rPr>
  </w:style>
  <w:style w:type="paragraph" w:customStyle="1" w:styleId="ox-569378b00f-msonormal">
    <w:name w:val="ox-569378b00f-msonormal"/>
    <w:basedOn w:val="Normal"/>
    <w:rsid w:val="00D06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ventdate">
    <w:name w:val="eventdate"/>
    <w:basedOn w:val="DefaultParagraphFont"/>
    <w:rsid w:val="003C180E"/>
  </w:style>
  <w:style w:type="character" w:customStyle="1" w:styleId="eventname">
    <w:name w:val="eventname"/>
    <w:basedOn w:val="DefaultParagraphFont"/>
    <w:rsid w:val="003C180E"/>
  </w:style>
  <w:style w:type="paragraph" w:styleId="EnvelopeReturn">
    <w:name w:val="envelope return"/>
    <w:basedOn w:val="Normal"/>
    <w:uiPriority w:val="99"/>
    <w:semiHidden/>
    <w:unhideWhenUsed/>
    <w:rsid w:val="00E07C42"/>
    <w:pPr>
      <w:overflowPunct w:val="0"/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5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4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eb1\AppData\Local\Temp\Temp1_RE_%20EDC%20survey%20questions%20(1).zip\EDC%20Agenda%20March%2014.%202019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EDC Agenda March 14. 2019-2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jfeb1</dc:creator>
  <cp:keywords/>
  <cp:lastModifiedBy>Beth Portocalis</cp:lastModifiedBy>
  <cp:revision>2</cp:revision>
  <cp:lastPrinted>2020-01-07T15:49:00Z</cp:lastPrinted>
  <dcterms:created xsi:type="dcterms:W3CDTF">2022-01-11T17:04:00Z</dcterms:created>
  <dcterms:modified xsi:type="dcterms:W3CDTF">2022-01-11T17:04:00Z</dcterms:modified>
</cp:coreProperties>
</file>