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483983" w:rsidRDefault="00483983" w:rsidP="00483983">
      <w:pPr>
        <w:tabs>
          <w:tab w:val="left" w:pos="6660"/>
          <w:tab w:val="left" w:pos="7290"/>
          <w:tab w:val="left" w:pos="7380"/>
        </w:tabs>
        <w:jc w:val="center"/>
        <w:rPr>
          <w:sz w:val="28"/>
          <w:szCs w:val="28"/>
          <w:highlight w:val="yellow"/>
        </w:rPr>
      </w:pPr>
      <w:r>
        <w:rPr>
          <w:b/>
          <w:sz w:val="28"/>
          <w:szCs w:val="28"/>
        </w:rPr>
        <w:t xml:space="preserve">WEDNESDAY, </w:t>
      </w:r>
      <w:r w:rsidR="00CE61AA">
        <w:rPr>
          <w:b/>
          <w:sz w:val="28"/>
          <w:szCs w:val="28"/>
        </w:rPr>
        <w:t>MAY 18</w:t>
      </w:r>
      <w:r>
        <w:rPr>
          <w:b/>
          <w:sz w:val="28"/>
          <w:szCs w:val="28"/>
        </w:rPr>
        <w:t>, 2022 at 7:00 p.m.</w:t>
      </w:r>
    </w:p>
    <w:p w:rsidR="00483983" w:rsidRDefault="00CF46B0" w:rsidP="00D23D7C">
      <w:pPr>
        <w:tabs>
          <w:tab w:val="left" w:pos="6660"/>
          <w:tab w:val="left" w:pos="7290"/>
          <w:tab w:val="left" w:pos="7380"/>
        </w:tabs>
        <w:jc w:val="center"/>
        <w:rPr>
          <w:b/>
          <w:sz w:val="28"/>
          <w:szCs w:val="28"/>
        </w:rPr>
      </w:pPr>
      <w:r w:rsidRPr="00BD10F6">
        <w:rPr>
          <w:b/>
          <w:sz w:val="28"/>
          <w:szCs w:val="28"/>
        </w:rPr>
        <w:t xml:space="preserve">PUBLIC SAFETY BUILDING, 91 UNION ST. </w:t>
      </w:r>
      <w:r w:rsidRPr="00BD10F6">
        <w:rPr>
          <w:b/>
          <w:sz w:val="28"/>
          <w:szCs w:val="28"/>
        </w:rPr>
        <w:br/>
      </w:r>
    </w:p>
    <w:p w:rsidR="00DC7ACC" w:rsidRPr="00D4677C" w:rsidRDefault="00483983" w:rsidP="00483983">
      <w:pPr>
        <w:tabs>
          <w:tab w:val="left" w:pos="6660"/>
          <w:tab w:val="left" w:pos="7290"/>
          <w:tab w:val="left" w:pos="7380"/>
        </w:tabs>
        <w:jc w:val="center"/>
        <w:rPr>
          <w:b/>
          <w:sz w:val="28"/>
          <w:szCs w:val="28"/>
          <w:u w:val="single"/>
        </w:rPr>
      </w:pPr>
      <w:r w:rsidRPr="00483983">
        <w:rPr>
          <w:b/>
          <w:sz w:val="28"/>
          <w:szCs w:val="28"/>
          <w:u w:val="single"/>
        </w:rPr>
        <w:t>AGENDA</w:t>
      </w:r>
      <w:r w:rsidRPr="00483983">
        <w:rPr>
          <w:b/>
          <w:sz w:val="28"/>
          <w:szCs w:val="28"/>
          <w:u w:val="single"/>
        </w:rPr>
        <w:br/>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3A785F" w:rsidRPr="003A785F" w:rsidRDefault="00D23D7C" w:rsidP="003A785F">
      <w:pPr>
        <w:pStyle w:val="ListParagraph"/>
        <w:numPr>
          <w:ilvl w:val="0"/>
          <w:numId w:val="1"/>
        </w:numPr>
        <w:ind w:hanging="720"/>
        <w:rPr>
          <w:sz w:val="24"/>
          <w:szCs w:val="24"/>
        </w:rPr>
      </w:pPr>
      <w:r w:rsidRPr="00DC7ACC">
        <w:rPr>
          <w:sz w:val="24"/>
          <w:szCs w:val="24"/>
        </w:rPr>
        <w:t>Correspondence</w:t>
      </w:r>
      <w:r w:rsidR="003A785F">
        <w:rPr>
          <w:sz w:val="24"/>
          <w:szCs w:val="24"/>
        </w:rPr>
        <w:t>-Conte/</w:t>
      </w:r>
      <w:r w:rsidR="003A785F" w:rsidRPr="00982658">
        <w:rPr>
          <w:sz w:val="24"/>
          <w:szCs w:val="24"/>
        </w:rPr>
        <w:t>Star Sprinkler Systems, Inc</w:t>
      </w:r>
      <w:r w:rsidR="003A785F">
        <w:rPr>
          <w:sz w:val="24"/>
          <w:szCs w:val="24"/>
        </w:rPr>
        <w:t xml:space="preserve">, </w:t>
      </w:r>
      <w:r w:rsidR="003A785F" w:rsidRPr="003A785F">
        <w:rPr>
          <w:sz w:val="24"/>
          <w:szCs w:val="24"/>
        </w:rPr>
        <w:t>108 Chairville Road, appeal</w:t>
      </w:r>
      <w:r w:rsidR="003A785F">
        <w:rPr>
          <w:sz w:val="24"/>
          <w:szCs w:val="24"/>
        </w:rPr>
        <w:t xml:space="preserve"> of </w:t>
      </w:r>
      <w:r w:rsidR="003A785F" w:rsidRPr="003A785F">
        <w:rPr>
          <w:sz w:val="24"/>
          <w:szCs w:val="24"/>
        </w:rPr>
        <w:t xml:space="preserve">the ZBA denial </w:t>
      </w:r>
      <w:r w:rsidR="003A785F">
        <w:rPr>
          <w:sz w:val="24"/>
          <w:szCs w:val="24"/>
        </w:rPr>
        <w:t xml:space="preserve">per </w:t>
      </w:r>
      <w:r w:rsidR="003A785F" w:rsidRPr="003A785F">
        <w:rPr>
          <w:sz w:val="24"/>
          <w:szCs w:val="24"/>
        </w:rPr>
        <w:t>Resolution #2022-11</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CE61AA">
        <w:rPr>
          <w:sz w:val="24"/>
          <w:szCs w:val="24"/>
        </w:rPr>
        <w:t>April 20</w:t>
      </w:r>
      <w:r w:rsidR="00DC5DA8">
        <w:rPr>
          <w:sz w:val="24"/>
          <w:szCs w:val="24"/>
        </w:rPr>
        <w:t>, 2022 Regular Meeting</w:t>
      </w:r>
    </w:p>
    <w:p w:rsidR="00637CD2" w:rsidRPr="00982658" w:rsidRDefault="003A785F" w:rsidP="00982658">
      <w:pPr>
        <w:pStyle w:val="ListParagraph"/>
        <w:numPr>
          <w:ilvl w:val="0"/>
          <w:numId w:val="1"/>
        </w:numPr>
        <w:ind w:hanging="720"/>
        <w:rPr>
          <w:sz w:val="24"/>
          <w:szCs w:val="24"/>
        </w:rPr>
      </w:pPr>
      <w:r>
        <w:rPr>
          <w:sz w:val="24"/>
          <w:szCs w:val="24"/>
        </w:rPr>
        <w:t>Reports</w:t>
      </w:r>
    </w:p>
    <w:p w:rsidR="00D23D7C" w:rsidRPr="00654932" w:rsidRDefault="00D23D7C" w:rsidP="00D23D7C">
      <w:pPr>
        <w:numPr>
          <w:ilvl w:val="0"/>
          <w:numId w:val="1"/>
        </w:numPr>
        <w:ind w:left="0" w:firstLine="0"/>
        <w:rPr>
          <w:sz w:val="24"/>
          <w:szCs w:val="24"/>
        </w:rPr>
      </w:pPr>
      <w:r w:rsidRPr="00654932">
        <w:rPr>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DC5DA8" w:rsidRDefault="00DC5DA8" w:rsidP="00D23D7C">
      <w:pPr>
        <w:tabs>
          <w:tab w:val="left" w:pos="6660"/>
          <w:tab w:val="left" w:pos="7290"/>
          <w:tab w:val="left" w:pos="7380"/>
        </w:tabs>
        <w:rPr>
          <w:b/>
          <w:sz w:val="24"/>
          <w:szCs w:val="24"/>
        </w:rPr>
      </w:pPr>
    </w:p>
    <w:p w:rsidR="00CE61AA" w:rsidRDefault="00CE61AA" w:rsidP="00CE61AA">
      <w:pPr>
        <w:overflowPunct/>
        <w:autoSpaceDE/>
        <w:autoSpaceDN/>
        <w:adjustRightInd/>
        <w:spacing w:after="200"/>
        <w:rPr>
          <w:b/>
          <w:sz w:val="24"/>
          <w:szCs w:val="24"/>
        </w:rPr>
      </w:pPr>
      <w:r w:rsidRPr="00CE61AA">
        <w:rPr>
          <w:b/>
          <w:sz w:val="24"/>
          <w:szCs w:val="24"/>
          <w:u w:val="single"/>
        </w:rPr>
        <w:t>Randy &amp; Cynthia Senkle, 112 Hickory Lane, Block 906.05//Lot 1, ZVE-1110, Resolution #2022-17</w:t>
      </w:r>
      <w:r w:rsidRPr="00CE61AA">
        <w:rPr>
          <w:b/>
          <w:sz w:val="24"/>
          <w:szCs w:val="24"/>
          <w:u w:val="single"/>
        </w:rPr>
        <w:br/>
      </w:r>
      <w:r w:rsidR="00E5329E">
        <w:rPr>
          <w:sz w:val="24"/>
          <w:szCs w:val="24"/>
        </w:rPr>
        <w:t>Memorialization of</w:t>
      </w:r>
      <w:r>
        <w:rPr>
          <w:sz w:val="24"/>
          <w:szCs w:val="24"/>
        </w:rPr>
        <w:t xml:space="preserve"> </w:t>
      </w:r>
      <w:r w:rsidRPr="00B36550">
        <w:rPr>
          <w:sz w:val="24"/>
          <w:szCs w:val="24"/>
        </w:rPr>
        <w:t xml:space="preserve">Bulk Variance </w:t>
      </w:r>
      <w:r>
        <w:rPr>
          <w:sz w:val="24"/>
          <w:szCs w:val="24"/>
        </w:rPr>
        <w:t>approvals to construct a 10’wide, 325sf</w:t>
      </w:r>
      <w:r w:rsidRPr="00B36550">
        <w:rPr>
          <w:sz w:val="24"/>
          <w:szCs w:val="24"/>
        </w:rPr>
        <w:t xml:space="preserve"> </w:t>
      </w:r>
      <w:r>
        <w:rPr>
          <w:sz w:val="24"/>
          <w:szCs w:val="24"/>
        </w:rPr>
        <w:t>asphalt driveway extension adjacent to the existing attached garage and driveway of the residence</w:t>
      </w:r>
      <w:r w:rsidR="005E2550">
        <w:rPr>
          <w:sz w:val="24"/>
          <w:szCs w:val="24"/>
        </w:rPr>
        <w:t xml:space="preserve">; </w:t>
      </w:r>
      <w:r>
        <w:rPr>
          <w:sz w:val="24"/>
          <w:szCs w:val="24"/>
        </w:rPr>
        <w:t xml:space="preserve">and a 10’wide, 360sf concrete/stone parking pad alongside the garage continuing from the proposed asphalt driveway </w:t>
      </w:r>
      <w:r w:rsidR="005E2550">
        <w:rPr>
          <w:sz w:val="24"/>
          <w:szCs w:val="24"/>
        </w:rPr>
        <w:t xml:space="preserve">in order </w:t>
      </w:r>
      <w:r>
        <w:rPr>
          <w:sz w:val="24"/>
          <w:szCs w:val="24"/>
        </w:rPr>
        <w:t>to</w:t>
      </w:r>
      <w:r w:rsidRPr="00B36550">
        <w:rPr>
          <w:sz w:val="24"/>
          <w:szCs w:val="24"/>
        </w:rPr>
        <w:t xml:space="preserve"> </w:t>
      </w:r>
      <w:r>
        <w:rPr>
          <w:sz w:val="24"/>
          <w:szCs w:val="24"/>
        </w:rPr>
        <w:t>park</w:t>
      </w:r>
      <w:r w:rsidRPr="00B36550">
        <w:rPr>
          <w:sz w:val="24"/>
          <w:szCs w:val="24"/>
        </w:rPr>
        <w:t xml:space="preserve"> </w:t>
      </w:r>
      <w:r>
        <w:rPr>
          <w:sz w:val="24"/>
          <w:szCs w:val="24"/>
        </w:rPr>
        <w:t>a recreational vehicle</w:t>
      </w:r>
      <w:r w:rsidRPr="00B36550">
        <w:rPr>
          <w:sz w:val="24"/>
          <w:szCs w:val="24"/>
        </w:rPr>
        <w:t>.</w:t>
      </w:r>
      <w:r>
        <w:rPr>
          <w:sz w:val="24"/>
          <w:szCs w:val="24"/>
        </w:rPr>
        <w:t xml:space="preserve"> The proposed requires a</w:t>
      </w:r>
      <w:r w:rsidRPr="001B637E">
        <w:rPr>
          <w:sz w:val="24"/>
          <w:szCs w:val="24"/>
        </w:rPr>
        <w:t xml:space="preserve"> </w:t>
      </w:r>
      <w:r>
        <w:rPr>
          <w:sz w:val="24"/>
          <w:szCs w:val="24"/>
        </w:rPr>
        <w:t xml:space="preserve">side yard setback relief whereby 10’ is required and 1.5’ is proposed; lot coverage relief is required whereby 30% is permitted, 29.74% is existing, and 34.66% is proposed. Also, a </w:t>
      </w:r>
      <w:r w:rsidR="005E2550">
        <w:rPr>
          <w:sz w:val="24"/>
          <w:szCs w:val="24"/>
        </w:rPr>
        <w:t xml:space="preserve">design </w:t>
      </w:r>
      <w:r>
        <w:rPr>
          <w:sz w:val="24"/>
          <w:szCs w:val="24"/>
        </w:rPr>
        <w:t xml:space="preserve">waiver </w:t>
      </w:r>
      <w:r w:rsidR="005E2550">
        <w:rPr>
          <w:sz w:val="24"/>
          <w:szCs w:val="24"/>
        </w:rPr>
        <w:t xml:space="preserve">was approved </w:t>
      </w:r>
      <w:r>
        <w:rPr>
          <w:sz w:val="24"/>
          <w:szCs w:val="24"/>
        </w:rPr>
        <w:t xml:space="preserve">per section 520 I from the Land Development Ordinance, for the driveway and parking area to be located less than 10’ from the side property line. </w:t>
      </w:r>
      <w:r w:rsidRPr="00B36550">
        <w:rPr>
          <w:b/>
          <w:sz w:val="24"/>
          <w:szCs w:val="24"/>
        </w:rPr>
        <w:t xml:space="preserve">Zone: GMS </w:t>
      </w:r>
    </w:p>
    <w:p w:rsidR="00CE61AA" w:rsidRDefault="00CE61AA" w:rsidP="00CE61AA">
      <w:pPr>
        <w:tabs>
          <w:tab w:val="left" w:pos="6660"/>
          <w:tab w:val="left" w:pos="7290"/>
          <w:tab w:val="left" w:pos="7380"/>
        </w:tabs>
        <w:rPr>
          <w:sz w:val="24"/>
          <w:szCs w:val="24"/>
        </w:rPr>
      </w:pPr>
      <w:r w:rsidRPr="008931EA">
        <w:rPr>
          <w:b/>
          <w:bCs/>
          <w:iCs/>
          <w:sz w:val="24"/>
          <w:szCs w:val="24"/>
          <w:u w:val="single"/>
        </w:rPr>
        <w:t>Christine Suchecki, 21 Shadow Oak Drive</w:t>
      </w:r>
      <w:r>
        <w:rPr>
          <w:b/>
          <w:bCs/>
          <w:iCs/>
          <w:sz w:val="24"/>
          <w:szCs w:val="24"/>
          <w:u w:val="single"/>
        </w:rPr>
        <w:t>, Block: 3202.14//Lot 7, ZVE-1115, Resolution #2022-18</w:t>
      </w:r>
      <w:r>
        <w:rPr>
          <w:b/>
          <w:bCs/>
          <w:iCs/>
          <w:sz w:val="24"/>
          <w:szCs w:val="24"/>
          <w:u w:val="single"/>
        </w:rPr>
        <w:br/>
      </w:r>
      <w:r w:rsidR="00E5329E">
        <w:rPr>
          <w:bCs/>
          <w:iCs/>
          <w:sz w:val="24"/>
          <w:szCs w:val="24"/>
        </w:rPr>
        <w:t xml:space="preserve">Memorialization of </w:t>
      </w:r>
      <w:r w:rsidRPr="008931EA">
        <w:rPr>
          <w:bCs/>
          <w:iCs/>
          <w:sz w:val="24"/>
          <w:szCs w:val="24"/>
        </w:rPr>
        <w:t>Bulk Variance</w:t>
      </w:r>
      <w:r>
        <w:rPr>
          <w:bCs/>
          <w:iCs/>
          <w:sz w:val="24"/>
          <w:szCs w:val="24"/>
        </w:rPr>
        <w:t xml:space="preserve"> approvals </w:t>
      </w:r>
      <w:r w:rsidR="00E5329E">
        <w:rPr>
          <w:bCs/>
          <w:iCs/>
          <w:sz w:val="24"/>
          <w:szCs w:val="24"/>
        </w:rPr>
        <w:t>to construct</w:t>
      </w:r>
      <w:r>
        <w:rPr>
          <w:bCs/>
          <w:iCs/>
          <w:sz w:val="24"/>
          <w:szCs w:val="24"/>
        </w:rPr>
        <w:t xml:space="preserve"> two additions and an attached garage addition (3 total additions) to </w:t>
      </w:r>
      <w:r w:rsidR="005E2550">
        <w:rPr>
          <w:bCs/>
          <w:iCs/>
          <w:sz w:val="24"/>
          <w:szCs w:val="24"/>
        </w:rPr>
        <w:t xml:space="preserve">the </w:t>
      </w:r>
      <w:r>
        <w:rPr>
          <w:bCs/>
          <w:iCs/>
          <w:sz w:val="24"/>
          <w:szCs w:val="24"/>
        </w:rPr>
        <w:t xml:space="preserve">principal dwelling; with one addition </w:t>
      </w:r>
      <w:r w:rsidR="005E2550">
        <w:rPr>
          <w:bCs/>
          <w:iCs/>
          <w:sz w:val="24"/>
          <w:szCs w:val="24"/>
        </w:rPr>
        <w:t xml:space="preserve">totaling </w:t>
      </w:r>
      <w:r>
        <w:rPr>
          <w:bCs/>
          <w:iCs/>
          <w:sz w:val="24"/>
          <w:szCs w:val="24"/>
        </w:rPr>
        <w:t xml:space="preserve">320.5sf to one side of dwelling; </w:t>
      </w:r>
      <w:r w:rsidR="005E2550">
        <w:rPr>
          <w:bCs/>
          <w:iCs/>
          <w:sz w:val="24"/>
          <w:szCs w:val="24"/>
        </w:rPr>
        <w:t xml:space="preserve">a </w:t>
      </w:r>
      <w:r>
        <w:rPr>
          <w:bCs/>
          <w:iCs/>
          <w:sz w:val="24"/>
          <w:szCs w:val="24"/>
        </w:rPr>
        <w:t xml:space="preserve">front attached garage addition of 276 sf, and </w:t>
      </w:r>
      <w:r w:rsidR="005E2550">
        <w:rPr>
          <w:bCs/>
          <w:iCs/>
          <w:sz w:val="24"/>
          <w:szCs w:val="24"/>
        </w:rPr>
        <w:t xml:space="preserve">a </w:t>
      </w:r>
      <w:r>
        <w:rPr>
          <w:bCs/>
          <w:iCs/>
          <w:sz w:val="24"/>
          <w:szCs w:val="24"/>
        </w:rPr>
        <w:t xml:space="preserve">rear addition of 110sf. Building Coverage relief </w:t>
      </w:r>
      <w:r w:rsidR="005E2550">
        <w:rPr>
          <w:bCs/>
          <w:iCs/>
          <w:sz w:val="24"/>
          <w:szCs w:val="24"/>
        </w:rPr>
        <w:t xml:space="preserve">approved whereby </w:t>
      </w:r>
      <w:r>
        <w:rPr>
          <w:bCs/>
          <w:iCs/>
          <w:sz w:val="24"/>
          <w:szCs w:val="24"/>
        </w:rPr>
        <w:t xml:space="preserve">9.7% </w:t>
      </w:r>
      <w:r w:rsidR="005E2550">
        <w:rPr>
          <w:bCs/>
          <w:iCs/>
          <w:sz w:val="24"/>
          <w:szCs w:val="24"/>
        </w:rPr>
        <w:t xml:space="preserve">was </w:t>
      </w:r>
      <w:r>
        <w:rPr>
          <w:bCs/>
          <w:iCs/>
          <w:sz w:val="24"/>
          <w:szCs w:val="24"/>
        </w:rPr>
        <w:t xml:space="preserve">existing, 13.8% </w:t>
      </w:r>
      <w:r w:rsidR="005E2550">
        <w:rPr>
          <w:bCs/>
          <w:iCs/>
          <w:sz w:val="24"/>
          <w:szCs w:val="24"/>
        </w:rPr>
        <w:t xml:space="preserve">was </w:t>
      </w:r>
      <w:r>
        <w:rPr>
          <w:bCs/>
          <w:iCs/>
          <w:sz w:val="24"/>
          <w:szCs w:val="24"/>
        </w:rPr>
        <w:t xml:space="preserve">proposed and 12% </w:t>
      </w:r>
      <w:r w:rsidR="005E2550">
        <w:rPr>
          <w:bCs/>
          <w:iCs/>
          <w:sz w:val="24"/>
          <w:szCs w:val="24"/>
        </w:rPr>
        <w:t xml:space="preserve">is </w:t>
      </w:r>
      <w:r>
        <w:rPr>
          <w:bCs/>
          <w:iCs/>
          <w:sz w:val="24"/>
          <w:szCs w:val="24"/>
        </w:rPr>
        <w:t xml:space="preserve">permitted; front yard principal building setback </w:t>
      </w:r>
      <w:r w:rsidR="005E2550">
        <w:rPr>
          <w:bCs/>
          <w:iCs/>
          <w:sz w:val="24"/>
          <w:szCs w:val="24"/>
        </w:rPr>
        <w:t xml:space="preserve">whereby </w:t>
      </w:r>
      <w:r>
        <w:rPr>
          <w:bCs/>
          <w:iCs/>
          <w:sz w:val="24"/>
          <w:szCs w:val="24"/>
        </w:rPr>
        <w:t xml:space="preserve">43.48’ </w:t>
      </w:r>
      <w:r w:rsidR="005E2550">
        <w:rPr>
          <w:bCs/>
          <w:iCs/>
          <w:sz w:val="24"/>
          <w:szCs w:val="24"/>
        </w:rPr>
        <w:t xml:space="preserve">was </w:t>
      </w:r>
      <w:r>
        <w:rPr>
          <w:bCs/>
          <w:iCs/>
          <w:sz w:val="24"/>
          <w:szCs w:val="24"/>
        </w:rPr>
        <w:t xml:space="preserve">existing, 28’ </w:t>
      </w:r>
      <w:r w:rsidR="005E2550">
        <w:rPr>
          <w:bCs/>
          <w:iCs/>
          <w:sz w:val="24"/>
          <w:szCs w:val="24"/>
        </w:rPr>
        <w:t xml:space="preserve">was </w:t>
      </w:r>
      <w:r>
        <w:rPr>
          <w:bCs/>
          <w:iCs/>
          <w:sz w:val="24"/>
          <w:szCs w:val="24"/>
        </w:rPr>
        <w:t xml:space="preserve">proposed and 50’ </w:t>
      </w:r>
      <w:r w:rsidR="005E2550">
        <w:rPr>
          <w:bCs/>
          <w:iCs/>
          <w:sz w:val="24"/>
          <w:szCs w:val="24"/>
        </w:rPr>
        <w:t xml:space="preserve">is </w:t>
      </w:r>
      <w:r>
        <w:rPr>
          <w:bCs/>
          <w:iCs/>
          <w:sz w:val="24"/>
          <w:szCs w:val="24"/>
        </w:rPr>
        <w:t xml:space="preserve">required; </w:t>
      </w:r>
      <w:r w:rsidR="005E2550">
        <w:rPr>
          <w:bCs/>
          <w:iCs/>
          <w:sz w:val="24"/>
          <w:szCs w:val="24"/>
        </w:rPr>
        <w:t xml:space="preserve">and </w:t>
      </w:r>
      <w:r>
        <w:rPr>
          <w:bCs/>
          <w:iCs/>
          <w:sz w:val="24"/>
          <w:szCs w:val="24"/>
        </w:rPr>
        <w:t xml:space="preserve">side yard principal building setback </w:t>
      </w:r>
      <w:r w:rsidR="005E2550">
        <w:rPr>
          <w:bCs/>
          <w:iCs/>
          <w:sz w:val="24"/>
          <w:szCs w:val="24"/>
        </w:rPr>
        <w:t xml:space="preserve">relief whereby </w:t>
      </w:r>
      <w:r>
        <w:rPr>
          <w:bCs/>
          <w:iCs/>
          <w:sz w:val="24"/>
          <w:szCs w:val="24"/>
        </w:rPr>
        <w:t xml:space="preserve">35.5’ </w:t>
      </w:r>
      <w:r w:rsidR="005E2550">
        <w:rPr>
          <w:bCs/>
          <w:iCs/>
          <w:sz w:val="24"/>
          <w:szCs w:val="24"/>
        </w:rPr>
        <w:t>was</w:t>
      </w:r>
      <w:r>
        <w:rPr>
          <w:bCs/>
          <w:iCs/>
          <w:sz w:val="24"/>
          <w:szCs w:val="24"/>
        </w:rPr>
        <w:t xml:space="preserve"> existing, 15.5’ </w:t>
      </w:r>
      <w:r w:rsidR="005E2550">
        <w:rPr>
          <w:bCs/>
          <w:iCs/>
          <w:sz w:val="24"/>
          <w:szCs w:val="24"/>
        </w:rPr>
        <w:t xml:space="preserve">was </w:t>
      </w:r>
      <w:r>
        <w:rPr>
          <w:bCs/>
          <w:iCs/>
          <w:sz w:val="24"/>
          <w:szCs w:val="24"/>
        </w:rPr>
        <w:t>proposed and 30’ is required</w:t>
      </w:r>
      <w:r w:rsidRPr="008931EA">
        <w:rPr>
          <w:bCs/>
          <w:iCs/>
          <w:sz w:val="24"/>
          <w:szCs w:val="24"/>
        </w:rPr>
        <w:t xml:space="preserve">. </w:t>
      </w:r>
      <w:r w:rsidRPr="008931EA">
        <w:rPr>
          <w:b/>
          <w:bCs/>
          <w:iCs/>
          <w:sz w:val="24"/>
          <w:szCs w:val="24"/>
        </w:rPr>
        <w:t>Zone: GD</w:t>
      </w:r>
      <w:r>
        <w:rPr>
          <w:b/>
          <w:bCs/>
          <w:iCs/>
          <w:sz w:val="24"/>
          <w:szCs w:val="24"/>
        </w:rPr>
        <w:t xml:space="preserve"> </w:t>
      </w:r>
    </w:p>
    <w:p w:rsidR="00E5329E" w:rsidRDefault="00CE61AA" w:rsidP="00E5329E">
      <w:pPr>
        <w:overflowPunct/>
        <w:autoSpaceDE/>
        <w:autoSpaceDN/>
        <w:adjustRightInd/>
        <w:spacing w:after="200"/>
        <w:rPr>
          <w:b/>
          <w:bCs/>
          <w:iCs/>
          <w:sz w:val="24"/>
          <w:szCs w:val="24"/>
          <w:u w:val="single"/>
        </w:rPr>
      </w:pPr>
      <w:r>
        <w:rPr>
          <w:b/>
          <w:bCs/>
          <w:iCs/>
          <w:sz w:val="24"/>
          <w:szCs w:val="24"/>
          <w:u w:val="single"/>
        </w:rPr>
        <w:br/>
      </w:r>
      <w:r w:rsidRPr="008931EA">
        <w:rPr>
          <w:b/>
          <w:bCs/>
          <w:iCs/>
          <w:sz w:val="24"/>
          <w:szCs w:val="24"/>
          <w:u w:val="single"/>
        </w:rPr>
        <w:t>Jennifer A. Lynch, 39 Union Street</w:t>
      </w:r>
      <w:r>
        <w:rPr>
          <w:b/>
          <w:bCs/>
          <w:iCs/>
          <w:sz w:val="24"/>
          <w:szCs w:val="24"/>
          <w:u w:val="single"/>
        </w:rPr>
        <w:t xml:space="preserve">, Block: 1601//Lot 11, ZVE-1112, Resolution #2022-19 </w:t>
      </w:r>
      <w:r w:rsidRPr="00C701FD">
        <w:rPr>
          <w:bCs/>
          <w:iCs/>
          <w:sz w:val="24"/>
          <w:szCs w:val="24"/>
        </w:rPr>
        <w:br/>
      </w:r>
      <w:r w:rsidR="00E5329E">
        <w:rPr>
          <w:bCs/>
          <w:iCs/>
          <w:sz w:val="24"/>
          <w:szCs w:val="24"/>
        </w:rPr>
        <w:t xml:space="preserve">Memorialization </w:t>
      </w:r>
      <w:r w:rsidR="008355BE">
        <w:rPr>
          <w:bCs/>
          <w:iCs/>
          <w:sz w:val="24"/>
          <w:szCs w:val="24"/>
        </w:rPr>
        <w:t xml:space="preserve">of </w:t>
      </w:r>
      <w:r w:rsidR="008355BE" w:rsidRPr="00C701FD">
        <w:rPr>
          <w:bCs/>
          <w:iCs/>
          <w:sz w:val="24"/>
          <w:szCs w:val="24"/>
        </w:rPr>
        <w:t>Use</w:t>
      </w:r>
      <w:r w:rsidRPr="008931EA">
        <w:rPr>
          <w:bCs/>
          <w:iCs/>
          <w:sz w:val="24"/>
          <w:szCs w:val="24"/>
        </w:rPr>
        <w:t xml:space="preserve"> Variance </w:t>
      </w:r>
      <w:r w:rsidR="005E2550">
        <w:rPr>
          <w:bCs/>
          <w:iCs/>
          <w:sz w:val="24"/>
          <w:szCs w:val="24"/>
        </w:rPr>
        <w:t xml:space="preserve">granting </w:t>
      </w:r>
      <w:r>
        <w:rPr>
          <w:bCs/>
          <w:iCs/>
          <w:sz w:val="24"/>
          <w:szCs w:val="24"/>
        </w:rPr>
        <w:t xml:space="preserve">approvals </w:t>
      </w:r>
      <w:r w:rsidRPr="008931EA">
        <w:rPr>
          <w:bCs/>
          <w:iCs/>
          <w:sz w:val="24"/>
          <w:szCs w:val="24"/>
        </w:rPr>
        <w:t xml:space="preserve">to </w:t>
      </w:r>
      <w:r>
        <w:rPr>
          <w:bCs/>
          <w:iCs/>
          <w:sz w:val="24"/>
          <w:szCs w:val="24"/>
        </w:rPr>
        <w:t>revert</w:t>
      </w:r>
      <w:r w:rsidRPr="008931EA">
        <w:rPr>
          <w:bCs/>
          <w:iCs/>
          <w:sz w:val="24"/>
          <w:szCs w:val="24"/>
        </w:rPr>
        <w:t xml:space="preserve"> </w:t>
      </w:r>
      <w:r>
        <w:rPr>
          <w:bCs/>
          <w:iCs/>
          <w:sz w:val="24"/>
          <w:szCs w:val="24"/>
        </w:rPr>
        <w:t xml:space="preserve">a residential dwelling that was most recently utilized as a commercial property (a permitted use in the Restricted Commercial (RC) Zone District) </w:t>
      </w:r>
      <w:r w:rsidR="00E5329E">
        <w:rPr>
          <w:bCs/>
          <w:iCs/>
          <w:sz w:val="24"/>
          <w:szCs w:val="24"/>
        </w:rPr>
        <w:t xml:space="preserve">back </w:t>
      </w:r>
      <w:r w:rsidR="00E5329E" w:rsidRPr="008931EA">
        <w:rPr>
          <w:bCs/>
          <w:iCs/>
          <w:sz w:val="24"/>
          <w:szCs w:val="24"/>
        </w:rPr>
        <w:t>to residential</w:t>
      </w:r>
      <w:r w:rsidR="00E5329E">
        <w:rPr>
          <w:bCs/>
          <w:iCs/>
          <w:sz w:val="24"/>
          <w:szCs w:val="24"/>
        </w:rPr>
        <w:t xml:space="preserve"> use where</w:t>
      </w:r>
      <w:r w:rsidR="005E2550">
        <w:rPr>
          <w:bCs/>
          <w:iCs/>
          <w:sz w:val="24"/>
          <w:szCs w:val="24"/>
        </w:rPr>
        <w:t>by</w:t>
      </w:r>
      <w:r w:rsidR="00E5329E">
        <w:rPr>
          <w:bCs/>
          <w:iCs/>
          <w:sz w:val="24"/>
          <w:szCs w:val="24"/>
        </w:rPr>
        <w:t xml:space="preserve"> residential use is not a principal permitted use in the RC Zone</w:t>
      </w:r>
      <w:r w:rsidR="00E5329E" w:rsidRPr="008931EA">
        <w:rPr>
          <w:bCs/>
          <w:iCs/>
          <w:sz w:val="24"/>
          <w:szCs w:val="24"/>
        </w:rPr>
        <w:t xml:space="preserve">. </w:t>
      </w:r>
      <w:r w:rsidR="00E5329E">
        <w:rPr>
          <w:bCs/>
          <w:iCs/>
          <w:sz w:val="24"/>
          <w:szCs w:val="24"/>
        </w:rPr>
        <w:t xml:space="preserve"> </w:t>
      </w:r>
      <w:r w:rsidR="00E5329E" w:rsidRPr="008931EA">
        <w:rPr>
          <w:b/>
          <w:bCs/>
          <w:iCs/>
          <w:sz w:val="24"/>
          <w:szCs w:val="24"/>
        </w:rPr>
        <w:t>Zone: RC</w:t>
      </w:r>
    </w:p>
    <w:p w:rsidR="00AD1F79" w:rsidRDefault="00AD1F79" w:rsidP="00CE61AA">
      <w:pPr>
        <w:overflowPunct/>
        <w:autoSpaceDE/>
        <w:autoSpaceDN/>
        <w:adjustRightInd/>
        <w:spacing w:after="200"/>
        <w:rPr>
          <w:b/>
          <w:sz w:val="24"/>
          <w:szCs w:val="24"/>
        </w:rPr>
      </w:pPr>
    </w:p>
    <w:p w:rsidR="00AD1F79" w:rsidRDefault="00AD1F79" w:rsidP="00CE61AA">
      <w:pPr>
        <w:overflowPunct/>
        <w:autoSpaceDE/>
        <w:autoSpaceDN/>
        <w:adjustRightInd/>
        <w:spacing w:after="200"/>
        <w:rPr>
          <w:b/>
          <w:sz w:val="24"/>
          <w:szCs w:val="24"/>
        </w:rPr>
      </w:pPr>
    </w:p>
    <w:p w:rsidR="00AD1F79" w:rsidRDefault="00AD1F79" w:rsidP="00CE61AA">
      <w:pPr>
        <w:tabs>
          <w:tab w:val="left" w:pos="6660"/>
          <w:tab w:val="left" w:pos="7290"/>
          <w:tab w:val="left" w:pos="7380"/>
        </w:tabs>
        <w:rPr>
          <w:sz w:val="24"/>
          <w:szCs w:val="24"/>
        </w:rPr>
      </w:pPr>
      <w:bookmarkStart w:id="0" w:name="_Hlk102660162"/>
    </w:p>
    <w:p w:rsidR="00AD1F79" w:rsidRDefault="00AD1F79" w:rsidP="00CE61AA">
      <w:pPr>
        <w:tabs>
          <w:tab w:val="left" w:pos="6660"/>
          <w:tab w:val="left" w:pos="7290"/>
          <w:tab w:val="left" w:pos="7380"/>
        </w:tabs>
        <w:rPr>
          <w:sz w:val="24"/>
          <w:szCs w:val="24"/>
        </w:rPr>
      </w:pPr>
    </w:p>
    <w:p w:rsidR="00CE61AA" w:rsidRDefault="00CE61AA" w:rsidP="00CE61AA">
      <w:pPr>
        <w:tabs>
          <w:tab w:val="left" w:pos="6660"/>
          <w:tab w:val="left" w:pos="7290"/>
          <w:tab w:val="left" w:pos="7380"/>
        </w:tabs>
        <w:rPr>
          <w:sz w:val="24"/>
          <w:szCs w:val="24"/>
        </w:rPr>
      </w:pPr>
      <w:r>
        <w:rPr>
          <w:sz w:val="24"/>
          <w:szCs w:val="24"/>
        </w:rPr>
        <w:t xml:space="preserve">Medford Zoning Board of Adjustment Meeting Agenda </w:t>
      </w:r>
      <w:r>
        <w:rPr>
          <w:sz w:val="24"/>
          <w:szCs w:val="24"/>
        </w:rPr>
        <w:br/>
      </w:r>
      <w:r w:rsidR="000D3474">
        <w:rPr>
          <w:sz w:val="24"/>
          <w:szCs w:val="24"/>
        </w:rPr>
        <w:t>May 18</w:t>
      </w:r>
      <w:r>
        <w:rPr>
          <w:sz w:val="24"/>
          <w:szCs w:val="24"/>
        </w:rPr>
        <w:t xml:space="preserve">, 2022 </w:t>
      </w:r>
      <w:r>
        <w:rPr>
          <w:sz w:val="24"/>
          <w:szCs w:val="24"/>
        </w:rPr>
        <w:br/>
        <w:t>Page 2</w:t>
      </w:r>
    </w:p>
    <w:bookmarkEnd w:id="0"/>
    <w:p w:rsidR="00CE61AA" w:rsidRDefault="00CE61AA" w:rsidP="00CE61AA">
      <w:pPr>
        <w:overflowPunct/>
        <w:autoSpaceDE/>
        <w:autoSpaceDN/>
        <w:adjustRightInd/>
        <w:spacing w:after="200"/>
        <w:rPr>
          <w:bCs/>
          <w:iCs/>
          <w:sz w:val="24"/>
          <w:szCs w:val="24"/>
        </w:rPr>
      </w:pPr>
    </w:p>
    <w:p w:rsidR="00483983" w:rsidRPr="00CE61AA" w:rsidRDefault="00CE61AA" w:rsidP="00CE61AA">
      <w:pPr>
        <w:overflowPunct/>
        <w:autoSpaceDE/>
        <w:autoSpaceDN/>
        <w:adjustRightInd/>
        <w:spacing w:after="200"/>
        <w:rPr>
          <w:b/>
          <w:bCs/>
          <w:iCs/>
          <w:sz w:val="24"/>
          <w:szCs w:val="24"/>
        </w:rPr>
      </w:pPr>
      <w:r w:rsidRPr="00E206DD">
        <w:rPr>
          <w:b/>
          <w:bCs/>
          <w:iCs/>
          <w:sz w:val="24"/>
          <w:szCs w:val="24"/>
          <w:u w:val="single"/>
        </w:rPr>
        <w:t>Robert &amp; Susan Grant, 103 East Lake Blvd.</w:t>
      </w:r>
      <w:r>
        <w:rPr>
          <w:b/>
          <w:bCs/>
          <w:iCs/>
          <w:sz w:val="24"/>
          <w:szCs w:val="24"/>
          <w:u w:val="single"/>
        </w:rPr>
        <w:t>, Block: 3601//Lot: 2</w:t>
      </w:r>
      <w:r w:rsidR="00603928">
        <w:rPr>
          <w:b/>
          <w:bCs/>
          <w:iCs/>
          <w:sz w:val="24"/>
          <w:szCs w:val="24"/>
          <w:u w:val="single"/>
        </w:rPr>
        <w:t>, ZVE-1113, Resolution #2022-20</w:t>
      </w:r>
      <w:r>
        <w:rPr>
          <w:b/>
          <w:bCs/>
          <w:iCs/>
          <w:sz w:val="24"/>
          <w:szCs w:val="24"/>
          <w:u w:val="single"/>
        </w:rPr>
        <w:br/>
      </w:r>
      <w:r w:rsidR="008355BE">
        <w:rPr>
          <w:bCs/>
          <w:iCs/>
          <w:sz w:val="24"/>
          <w:szCs w:val="24"/>
        </w:rPr>
        <w:t xml:space="preserve">Memorialization of </w:t>
      </w:r>
      <w:r w:rsidRPr="00C701FD">
        <w:rPr>
          <w:bCs/>
          <w:iCs/>
          <w:sz w:val="24"/>
          <w:szCs w:val="24"/>
        </w:rPr>
        <w:t xml:space="preserve"> </w:t>
      </w:r>
      <w:r w:rsidRPr="00E206DD">
        <w:rPr>
          <w:bCs/>
          <w:iCs/>
          <w:sz w:val="24"/>
          <w:szCs w:val="24"/>
        </w:rPr>
        <w:t>Bulk Variance</w:t>
      </w:r>
      <w:r w:rsidR="005E2550">
        <w:rPr>
          <w:bCs/>
          <w:iCs/>
          <w:sz w:val="24"/>
          <w:szCs w:val="24"/>
        </w:rPr>
        <w:t>s</w:t>
      </w:r>
      <w:r>
        <w:rPr>
          <w:bCs/>
          <w:iCs/>
          <w:sz w:val="24"/>
          <w:szCs w:val="24"/>
        </w:rPr>
        <w:t xml:space="preserve"> </w:t>
      </w:r>
      <w:r w:rsidR="005E2550">
        <w:rPr>
          <w:bCs/>
          <w:iCs/>
          <w:sz w:val="24"/>
          <w:szCs w:val="24"/>
        </w:rPr>
        <w:t xml:space="preserve">granting </w:t>
      </w:r>
      <w:r>
        <w:rPr>
          <w:bCs/>
          <w:iCs/>
          <w:sz w:val="24"/>
          <w:szCs w:val="24"/>
        </w:rPr>
        <w:t>approvals</w:t>
      </w:r>
      <w:r w:rsidRPr="00E206DD">
        <w:rPr>
          <w:bCs/>
          <w:iCs/>
          <w:sz w:val="24"/>
          <w:szCs w:val="24"/>
        </w:rPr>
        <w:t xml:space="preserve"> </w:t>
      </w:r>
      <w:r>
        <w:rPr>
          <w:bCs/>
          <w:iCs/>
          <w:sz w:val="24"/>
          <w:szCs w:val="24"/>
        </w:rPr>
        <w:t>for both existing and proposed unpermitted conditions (three decks, stairs, landings, brick and concrete walks/paths); and a proposed patio area and</w:t>
      </w:r>
      <w:r w:rsidR="005E2550">
        <w:rPr>
          <w:bCs/>
          <w:iCs/>
          <w:sz w:val="24"/>
          <w:szCs w:val="24"/>
        </w:rPr>
        <w:t xml:space="preserve"> retaining wall totaling 500 sf. Approvals granted for e</w:t>
      </w:r>
      <w:r>
        <w:rPr>
          <w:bCs/>
          <w:iCs/>
          <w:sz w:val="24"/>
          <w:szCs w:val="24"/>
        </w:rPr>
        <w:t>xceeding building coverage</w:t>
      </w:r>
      <w:r w:rsidR="005E2550">
        <w:rPr>
          <w:bCs/>
          <w:iCs/>
          <w:sz w:val="24"/>
          <w:szCs w:val="24"/>
        </w:rPr>
        <w:t xml:space="preserve">, whereby </w:t>
      </w:r>
      <w:r>
        <w:rPr>
          <w:bCs/>
          <w:iCs/>
          <w:sz w:val="24"/>
          <w:szCs w:val="24"/>
        </w:rPr>
        <w:t xml:space="preserve">30% </w:t>
      </w:r>
      <w:r w:rsidR="005E2550">
        <w:rPr>
          <w:bCs/>
          <w:iCs/>
          <w:sz w:val="24"/>
          <w:szCs w:val="24"/>
        </w:rPr>
        <w:t xml:space="preserve">was </w:t>
      </w:r>
      <w:r>
        <w:rPr>
          <w:bCs/>
          <w:iCs/>
          <w:sz w:val="24"/>
          <w:szCs w:val="24"/>
        </w:rPr>
        <w:t xml:space="preserve">previously approved, 33% </w:t>
      </w:r>
      <w:r w:rsidR="005E2550">
        <w:rPr>
          <w:bCs/>
          <w:iCs/>
          <w:sz w:val="24"/>
          <w:szCs w:val="24"/>
        </w:rPr>
        <w:t xml:space="preserve">was </w:t>
      </w:r>
      <w:r>
        <w:rPr>
          <w:bCs/>
          <w:iCs/>
          <w:sz w:val="24"/>
          <w:szCs w:val="24"/>
        </w:rPr>
        <w:t xml:space="preserve">existing, </w:t>
      </w:r>
      <w:r w:rsidR="005E2550">
        <w:rPr>
          <w:bCs/>
          <w:iCs/>
          <w:sz w:val="24"/>
          <w:szCs w:val="24"/>
        </w:rPr>
        <w:t xml:space="preserve">and </w:t>
      </w:r>
      <w:r>
        <w:rPr>
          <w:bCs/>
          <w:iCs/>
          <w:sz w:val="24"/>
          <w:szCs w:val="24"/>
        </w:rPr>
        <w:t xml:space="preserve">12% </w:t>
      </w:r>
      <w:r w:rsidR="005E2550">
        <w:rPr>
          <w:bCs/>
          <w:iCs/>
          <w:sz w:val="24"/>
          <w:szCs w:val="24"/>
        </w:rPr>
        <w:t xml:space="preserve">is </w:t>
      </w:r>
      <w:r>
        <w:rPr>
          <w:bCs/>
          <w:iCs/>
          <w:sz w:val="24"/>
          <w:szCs w:val="24"/>
        </w:rPr>
        <w:t xml:space="preserve">permitted; </w:t>
      </w:r>
      <w:r w:rsidR="005E2550">
        <w:rPr>
          <w:bCs/>
          <w:iCs/>
          <w:sz w:val="24"/>
          <w:szCs w:val="24"/>
        </w:rPr>
        <w:t xml:space="preserve">for </w:t>
      </w:r>
      <w:r>
        <w:rPr>
          <w:bCs/>
          <w:iCs/>
          <w:sz w:val="24"/>
          <w:szCs w:val="24"/>
        </w:rPr>
        <w:t xml:space="preserve">exceeding lot coverage </w:t>
      </w:r>
      <w:r w:rsidR="005E2550">
        <w:rPr>
          <w:bCs/>
          <w:iCs/>
          <w:sz w:val="24"/>
          <w:szCs w:val="24"/>
        </w:rPr>
        <w:t xml:space="preserve">whereby </w:t>
      </w:r>
      <w:r>
        <w:rPr>
          <w:bCs/>
          <w:iCs/>
          <w:sz w:val="24"/>
          <w:szCs w:val="24"/>
        </w:rPr>
        <w:t xml:space="preserve">30% </w:t>
      </w:r>
      <w:r w:rsidR="005E2550">
        <w:rPr>
          <w:bCs/>
          <w:iCs/>
          <w:sz w:val="24"/>
          <w:szCs w:val="24"/>
        </w:rPr>
        <w:t xml:space="preserve">was </w:t>
      </w:r>
      <w:r>
        <w:rPr>
          <w:bCs/>
          <w:iCs/>
          <w:sz w:val="24"/>
          <w:szCs w:val="24"/>
        </w:rPr>
        <w:t>existing</w:t>
      </w:r>
      <w:r w:rsidR="005E2550">
        <w:rPr>
          <w:bCs/>
          <w:iCs/>
          <w:sz w:val="24"/>
          <w:szCs w:val="24"/>
        </w:rPr>
        <w:t>*</w:t>
      </w:r>
      <w:r>
        <w:rPr>
          <w:bCs/>
          <w:iCs/>
          <w:sz w:val="24"/>
          <w:szCs w:val="24"/>
        </w:rPr>
        <w:t xml:space="preserve">, 74% </w:t>
      </w:r>
      <w:r w:rsidR="005E2550">
        <w:rPr>
          <w:bCs/>
          <w:iCs/>
          <w:sz w:val="24"/>
          <w:szCs w:val="24"/>
        </w:rPr>
        <w:t xml:space="preserve">was </w:t>
      </w:r>
      <w:r>
        <w:rPr>
          <w:bCs/>
          <w:iCs/>
          <w:sz w:val="24"/>
          <w:szCs w:val="24"/>
        </w:rPr>
        <w:t xml:space="preserve">proposed, </w:t>
      </w:r>
      <w:r w:rsidR="005E2550">
        <w:rPr>
          <w:bCs/>
          <w:iCs/>
          <w:sz w:val="24"/>
          <w:szCs w:val="24"/>
        </w:rPr>
        <w:t xml:space="preserve">and </w:t>
      </w:r>
      <w:r>
        <w:rPr>
          <w:bCs/>
          <w:iCs/>
          <w:sz w:val="24"/>
          <w:szCs w:val="24"/>
        </w:rPr>
        <w:t xml:space="preserve">20% </w:t>
      </w:r>
      <w:r w:rsidR="005E2550">
        <w:rPr>
          <w:bCs/>
          <w:iCs/>
          <w:sz w:val="24"/>
          <w:szCs w:val="24"/>
        </w:rPr>
        <w:t xml:space="preserve">is </w:t>
      </w:r>
      <w:r>
        <w:rPr>
          <w:bCs/>
          <w:iCs/>
          <w:sz w:val="24"/>
          <w:szCs w:val="24"/>
        </w:rPr>
        <w:t xml:space="preserve">permitted; one side yard  principal  building setback </w:t>
      </w:r>
      <w:r w:rsidR="005E2550">
        <w:rPr>
          <w:bCs/>
          <w:iCs/>
          <w:sz w:val="24"/>
          <w:szCs w:val="24"/>
        </w:rPr>
        <w:t xml:space="preserve">whereby </w:t>
      </w:r>
      <w:r>
        <w:rPr>
          <w:bCs/>
          <w:iCs/>
          <w:sz w:val="24"/>
          <w:szCs w:val="24"/>
        </w:rPr>
        <w:t xml:space="preserve">12’ </w:t>
      </w:r>
      <w:r w:rsidR="005E2550">
        <w:rPr>
          <w:bCs/>
          <w:iCs/>
          <w:sz w:val="24"/>
          <w:szCs w:val="24"/>
        </w:rPr>
        <w:t xml:space="preserve">was </w:t>
      </w:r>
      <w:r>
        <w:rPr>
          <w:bCs/>
          <w:iCs/>
          <w:sz w:val="24"/>
          <w:szCs w:val="24"/>
        </w:rPr>
        <w:t xml:space="preserve">existing, 11’ </w:t>
      </w:r>
      <w:r w:rsidR="005E2550">
        <w:rPr>
          <w:bCs/>
          <w:iCs/>
          <w:sz w:val="24"/>
          <w:szCs w:val="24"/>
        </w:rPr>
        <w:t xml:space="preserve">was </w:t>
      </w:r>
      <w:r>
        <w:rPr>
          <w:bCs/>
          <w:iCs/>
          <w:sz w:val="24"/>
          <w:szCs w:val="24"/>
        </w:rPr>
        <w:t>proposed</w:t>
      </w:r>
      <w:r w:rsidR="005E2550">
        <w:rPr>
          <w:bCs/>
          <w:iCs/>
          <w:sz w:val="24"/>
          <w:szCs w:val="24"/>
        </w:rPr>
        <w:t xml:space="preserve"> and </w:t>
      </w:r>
      <w:r>
        <w:rPr>
          <w:bCs/>
          <w:iCs/>
          <w:sz w:val="24"/>
          <w:szCs w:val="24"/>
        </w:rPr>
        <w:t xml:space="preserve">15’ </w:t>
      </w:r>
      <w:r w:rsidR="005E2550">
        <w:rPr>
          <w:bCs/>
          <w:iCs/>
          <w:sz w:val="24"/>
          <w:szCs w:val="24"/>
        </w:rPr>
        <w:t xml:space="preserve">is </w:t>
      </w:r>
      <w:r>
        <w:rPr>
          <w:bCs/>
          <w:iCs/>
          <w:sz w:val="24"/>
          <w:szCs w:val="24"/>
        </w:rPr>
        <w:t>required</w:t>
      </w:r>
      <w:r w:rsidR="005E2550">
        <w:rPr>
          <w:bCs/>
          <w:iCs/>
          <w:sz w:val="24"/>
          <w:szCs w:val="24"/>
        </w:rPr>
        <w:t xml:space="preserve">; </w:t>
      </w:r>
      <w:r>
        <w:rPr>
          <w:bCs/>
          <w:iCs/>
          <w:sz w:val="24"/>
          <w:szCs w:val="24"/>
        </w:rPr>
        <w:t xml:space="preserve">other side yard principal building setback </w:t>
      </w:r>
      <w:r w:rsidR="005E2550">
        <w:rPr>
          <w:bCs/>
          <w:iCs/>
          <w:sz w:val="24"/>
          <w:szCs w:val="24"/>
        </w:rPr>
        <w:t xml:space="preserve">whereby </w:t>
      </w:r>
      <w:r>
        <w:rPr>
          <w:bCs/>
          <w:iCs/>
          <w:sz w:val="24"/>
          <w:szCs w:val="24"/>
        </w:rPr>
        <w:t xml:space="preserve">8’ </w:t>
      </w:r>
      <w:r w:rsidR="005E2550">
        <w:rPr>
          <w:bCs/>
          <w:iCs/>
          <w:sz w:val="24"/>
          <w:szCs w:val="24"/>
        </w:rPr>
        <w:t xml:space="preserve">was </w:t>
      </w:r>
      <w:r>
        <w:rPr>
          <w:bCs/>
          <w:iCs/>
          <w:sz w:val="24"/>
          <w:szCs w:val="24"/>
        </w:rPr>
        <w:t xml:space="preserve">existing, 0’ </w:t>
      </w:r>
      <w:r w:rsidR="005E2550">
        <w:rPr>
          <w:bCs/>
          <w:iCs/>
          <w:sz w:val="24"/>
          <w:szCs w:val="24"/>
        </w:rPr>
        <w:t xml:space="preserve">was </w:t>
      </w:r>
      <w:r>
        <w:rPr>
          <w:bCs/>
          <w:iCs/>
          <w:sz w:val="24"/>
          <w:szCs w:val="24"/>
        </w:rPr>
        <w:t>proposed</w:t>
      </w:r>
      <w:r w:rsidR="005E2550">
        <w:rPr>
          <w:bCs/>
          <w:iCs/>
          <w:sz w:val="24"/>
          <w:szCs w:val="24"/>
        </w:rPr>
        <w:t xml:space="preserve"> and </w:t>
      </w:r>
      <w:r>
        <w:rPr>
          <w:bCs/>
          <w:iCs/>
          <w:sz w:val="24"/>
          <w:szCs w:val="24"/>
        </w:rPr>
        <w:t xml:space="preserve">15’ </w:t>
      </w:r>
      <w:r w:rsidR="005E2550">
        <w:rPr>
          <w:bCs/>
          <w:iCs/>
          <w:sz w:val="24"/>
          <w:szCs w:val="24"/>
        </w:rPr>
        <w:t xml:space="preserve">is </w:t>
      </w:r>
      <w:r>
        <w:rPr>
          <w:bCs/>
          <w:iCs/>
          <w:sz w:val="24"/>
          <w:szCs w:val="24"/>
        </w:rPr>
        <w:t xml:space="preserve">required; front yard principal building setback </w:t>
      </w:r>
      <w:r w:rsidR="005E2550">
        <w:rPr>
          <w:bCs/>
          <w:iCs/>
          <w:sz w:val="24"/>
          <w:szCs w:val="24"/>
        </w:rPr>
        <w:t xml:space="preserve">whereby </w:t>
      </w:r>
      <w:r>
        <w:rPr>
          <w:bCs/>
          <w:iCs/>
          <w:sz w:val="24"/>
          <w:szCs w:val="24"/>
        </w:rPr>
        <w:t xml:space="preserve">24.2’ </w:t>
      </w:r>
      <w:r w:rsidR="005E2550">
        <w:rPr>
          <w:bCs/>
          <w:iCs/>
          <w:sz w:val="24"/>
          <w:szCs w:val="24"/>
        </w:rPr>
        <w:t xml:space="preserve">is </w:t>
      </w:r>
      <w:r>
        <w:rPr>
          <w:bCs/>
          <w:iCs/>
          <w:sz w:val="24"/>
          <w:szCs w:val="24"/>
        </w:rPr>
        <w:t>existing</w:t>
      </w:r>
      <w:r w:rsidR="005E2550">
        <w:rPr>
          <w:bCs/>
          <w:iCs/>
          <w:sz w:val="24"/>
          <w:szCs w:val="24"/>
        </w:rPr>
        <w:t xml:space="preserve"> and </w:t>
      </w:r>
      <w:r>
        <w:rPr>
          <w:bCs/>
          <w:iCs/>
          <w:sz w:val="24"/>
          <w:szCs w:val="24"/>
        </w:rPr>
        <w:t xml:space="preserve">50’ </w:t>
      </w:r>
      <w:r w:rsidR="005E2550">
        <w:rPr>
          <w:bCs/>
          <w:iCs/>
          <w:sz w:val="24"/>
          <w:szCs w:val="24"/>
        </w:rPr>
        <w:t xml:space="preserve">is </w:t>
      </w:r>
      <w:r>
        <w:rPr>
          <w:bCs/>
          <w:iCs/>
          <w:sz w:val="24"/>
          <w:szCs w:val="24"/>
        </w:rPr>
        <w:t xml:space="preserve">required; rear yard principal </w:t>
      </w:r>
      <w:r w:rsidR="005E2550">
        <w:rPr>
          <w:bCs/>
          <w:iCs/>
          <w:sz w:val="24"/>
          <w:szCs w:val="24"/>
        </w:rPr>
        <w:t xml:space="preserve">dwelling </w:t>
      </w:r>
      <w:r>
        <w:rPr>
          <w:bCs/>
          <w:iCs/>
          <w:sz w:val="24"/>
          <w:szCs w:val="24"/>
        </w:rPr>
        <w:t xml:space="preserve">setback </w:t>
      </w:r>
      <w:r w:rsidR="005E2550">
        <w:rPr>
          <w:bCs/>
          <w:iCs/>
          <w:sz w:val="24"/>
          <w:szCs w:val="24"/>
        </w:rPr>
        <w:t xml:space="preserve">relief whereby </w:t>
      </w:r>
      <w:r>
        <w:rPr>
          <w:bCs/>
          <w:iCs/>
          <w:sz w:val="24"/>
          <w:szCs w:val="24"/>
        </w:rPr>
        <w:t xml:space="preserve">38’ </w:t>
      </w:r>
      <w:r w:rsidR="005E2550">
        <w:rPr>
          <w:bCs/>
          <w:iCs/>
          <w:sz w:val="24"/>
          <w:szCs w:val="24"/>
        </w:rPr>
        <w:t xml:space="preserve">was </w:t>
      </w:r>
      <w:r>
        <w:rPr>
          <w:bCs/>
          <w:iCs/>
          <w:sz w:val="24"/>
          <w:szCs w:val="24"/>
        </w:rPr>
        <w:t xml:space="preserve">existing, 26’ </w:t>
      </w:r>
      <w:r w:rsidR="005E2550">
        <w:rPr>
          <w:bCs/>
          <w:iCs/>
          <w:sz w:val="24"/>
          <w:szCs w:val="24"/>
        </w:rPr>
        <w:t xml:space="preserve">was </w:t>
      </w:r>
      <w:r>
        <w:rPr>
          <w:bCs/>
          <w:iCs/>
          <w:sz w:val="24"/>
          <w:szCs w:val="24"/>
        </w:rPr>
        <w:t>proposed</w:t>
      </w:r>
      <w:r w:rsidR="005E2550">
        <w:rPr>
          <w:bCs/>
          <w:iCs/>
          <w:sz w:val="24"/>
          <w:szCs w:val="24"/>
        </w:rPr>
        <w:t xml:space="preserve"> and </w:t>
      </w:r>
      <w:r>
        <w:rPr>
          <w:bCs/>
          <w:iCs/>
          <w:sz w:val="24"/>
          <w:szCs w:val="24"/>
        </w:rPr>
        <w:t xml:space="preserve">50’ </w:t>
      </w:r>
      <w:r w:rsidR="005E2550">
        <w:rPr>
          <w:bCs/>
          <w:iCs/>
          <w:sz w:val="24"/>
          <w:szCs w:val="24"/>
        </w:rPr>
        <w:t xml:space="preserve">is </w:t>
      </w:r>
      <w:r>
        <w:rPr>
          <w:bCs/>
          <w:iCs/>
          <w:sz w:val="24"/>
          <w:szCs w:val="24"/>
        </w:rPr>
        <w:t>required. (</w:t>
      </w:r>
      <w:r w:rsidR="005E2550">
        <w:rPr>
          <w:bCs/>
          <w:iCs/>
          <w:sz w:val="24"/>
          <w:szCs w:val="24"/>
        </w:rPr>
        <w:t>*</w:t>
      </w:r>
      <w:r>
        <w:rPr>
          <w:bCs/>
          <w:iCs/>
          <w:sz w:val="24"/>
          <w:szCs w:val="24"/>
        </w:rPr>
        <w:t>Prior Bulk Variance approvals granted in 1990 permitted 30% lot coverage) A portion of existing wood fence along the south side property line is located on an adjoining property</w:t>
      </w:r>
      <w:r w:rsidR="005E2550">
        <w:rPr>
          <w:bCs/>
          <w:iCs/>
          <w:sz w:val="24"/>
          <w:szCs w:val="24"/>
        </w:rPr>
        <w:t xml:space="preserve"> and is to be relocated to applicant’s property</w:t>
      </w:r>
      <w:r>
        <w:rPr>
          <w:bCs/>
          <w:iCs/>
          <w:sz w:val="24"/>
          <w:szCs w:val="24"/>
        </w:rPr>
        <w:t xml:space="preserve">. </w:t>
      </w:r>
      <w:r w:rsidR="00254F4A">
        <w:rPr>
          <w:bCs/>
          <w:iCs/>
          <w:sz w:val="24"/>
          <w:szCs w:val="24"/>
        </w:rPr>
        <w:t>W</w:t>
      </w:r>
      <w:r>
        <w:rPr>
          <w:bCs/>
          <w:iCs/>
          <w:sz w:val="24"/>
          <w:szCs w:val="24"/>
        </w:rPr>
        <w:t>etland</w:t>
      </w:r>
      <w:r w:rsidR="00254F4A">
        <w:rPr>
          <w:bCs/>
          <w:iCs/>
          <w:sz w:val="24"/>
          <w:szCs w:val="24"/>
        </w:rPr>
        <w:t>s</w:t>
      </w:r>
      <w:r>
        <w:rPr>
          <w:bCs/>
          <w:iCs/>
          <w:sz w:val="24"/>
          <w:szCs w:val="24"/>
        </w:rPr>
        <w:t xml:space="preserve"> buffer </w:t>
      </w:r>
      <w:r w:rsidR="00254F4A">
        <w:rPr>
          <w:bCs/>
          <w:iCs/>
          <w:sz w:val="24"/>
          <w:szCs w:val="24"/>
        </w:rPr>
        <w:t xml:space="preserve">encroachment </w:t>
      </w:r>
      <w:r>
        <w:rPr>
          <w:bCs/>
          <w:iCs/>
          <w:sz w:val="24"/>
          <w:szCs w:val="24"/>
        </w:rPr>
        <w:t xml:space="preserve">relief </w:t>
      </w:r>
      <w:r w:rsidR="00254F4A">
        <w:rPr>
          <w:bCs/>
          <w:iCs/>
          <w:sz w:val="24"/>
          <w:szCs w:val="24"/>
        </w:rPr>
        <w:t xml:space="preserve">was also granted </w:t>
      </w:r>
      <w:r>
        <w:rPr>
          <w:bCs/>
          <w:iCs/>
          <w:sz w:val="24"/>
          <w:szCs w:val="24"/>
        </w:rPr>
        <w:t xml:space="preserve">due to existing </w:t>
      </w:r>
      <w:r w:rsidR="00254F4A">
        <w:rPr>
          <w:bCs/>
          <w:iCs/>
          <w:sz w:val="24"/>
          <w:szCs w:val="24"/>
        </w:rPr>
        <w:t>conditions along the lakefront</w:t>
      </w:r>
      <w:r>
        <w:rPr>
          <w:bCs/>
          <w:iCs/>
          <w:sz w:val="24"/>
          <w:szCs w:val="24"/>
        </w:rPr>
        <w:t xml:space="preserve">.  </w:t>
      </w:r>
      <w:r w:rsidRPr="00E206DD">
        <w:rPr>
          <w:b/>
          <w:bCs/>
          <w:iCs/>
          <w:sz w:val="24"/>
          <w:szCs w:val="24"/>
        </w:rPr>
        <w:t>Zone: GD</w:t>
      </w:r>
    </w:p>
    <w:p w:rsidR="00A9018F" w:rsidRDefault="00A9018F" w:rsidP="00CE61AA">
      <w:pPr>
        <w:overflowPunct/>
        <w:autoSpaceDE/>
        <w:autoSpaceDN/>
        <w:adjustRightInd/>
        <w:spacing w:after="200" w:line="276" w:lineRule="auto"/>
        <w:contextualSpacing/>
        <w:rPr>
          <w:b/>
          <w:sz w:val="24"/>
          <w:u w:val="single"/>
        </w:rPr>
      </w:pPr>
    </w:p>
    <w:p w:rsidR="00CE61AA" w:rsidRDefault="00D23D7C" w:rsidP="00CE61AA">
      <w:pPr>
        <w:overflowPunct/>
        <w:autoSpaceDE/>
        <w:autoSpaceDN/>
        <w:adjustRightInd/>
        <w:spacing w:after="200" w:line="276" w:lineRule="auto"/>
        <w:contextualSpacing/>
        <w:rPr>
          <w:b/>
          <w:sz w:val="24"/>
          <w:u w:val="single"/>
        </w:rPr>
      </w:pPr>
      <w:r w:rsidRPr="006A769E">
        <w:rPr>
          <w:b/>
          <w:sz w:val="24"/>
          <w:u w:val="single"/>
        </w:rPr>
        <w:t xml:space="preserve">APPLICATIONS TO BE HEARD: </w:t>
      </w:r>
      <w:bookmarkStart w:id="1" w:name="_Hlk101274168"/>
    </w:p>
    <w:bookmarkEnd w:id="1"/>
    <w:p w:rsidR="00A9018F" w:rsidRDefault="00A9018F" w:rsidP="00030544">
      <w:pPr>
        <w:pStyle w:val="NoSpacing"/>
        <w:rPr>
          <w:rFonts w:ascii="Times New Roman" w:hAnsi="Times New Roman"/>
          <w:b/>
          <w:bCs/>
          <w:iCs/>
          <w:sz w:val="24"/>
          <w:szCs w:val="24"/>
          <w:u w:val="single"/>
        </w:rPr>
      </w:pPr>
    </w:p>
    <w:p w:rsidR="00030544" w:rsidRDefault="00030544" w:rsidP="00030544">
      <w:pPr>
        <w:pStyle w:val="NoSpacing"/>
        <w:rPr>
          <w:rFonts w:ascii="Times New Roman" w:hAnsi="Times New Roman"/>
          <w:bCs/>
          <w:iCs/>
          <w:sz w:val="24"/>
          <w:szCs w:val="24"/>
        </w:rPr>
      </w:pPr>
      <w:r w:rsidRPr="004F3C8F">
        <w:rPr>
          <w:rFonts w:ascii="Times New Roman" w:hAnsi="Times New Roman"/>
          <w:b/>
          <w:bCs/>
          <w:iCs/>
          <w:sz w:val="24"/>
          <w:szCs w:val="24"/>
          <w:u w:val="single"/>
        </w:rPr>
        <w:t>Matthew Shinn, 268 Atsion Road</w:t>
      </w:r>
      <w:r w:rsidR="00533968">
        <w:rPr>
          <w:rFonts w:ascii="Times New Roman" w:hAnsi="Times New Roman"/>
          <w:b/>
          <w:bCs/>
          <w:iCs/>
          <w:sz w:val="24"/>
          <w:szCs w:val="24"/>
          <w:u w:val="single"/>
        </w:rPr>
        <w:t>, Block 6504</w:t>
      </w:r>
      <w:r w:rsidR="00490BD6">
        <w:rPr>
          <w:rFonts w:ascii="Times New Roman" w:hAnsi="Times New Roman"/>
          <w:b/>
          <w:bCs/>
          <w:iCs/>
          <w:sz w:val="24"/>
          <w:szCs w:val="24"/>
          <w:u w:val="single"/>
        </w:rPr>
        <w:t>//Lot 11.03, ZVE-1119</w:t>
      </w:r>
      <w:r>
        <w:rPr>
          <w:rFonts w:ascii="Times New Roman" w:hAnsi="Times New Roman"/>
          <w:b/>
          <w:bCs/>
          <w:iCs/>
          <w:sz w:val="24"/>
          <w:szCs w:val="24"/>
        </w:rPr>
        <w:t xml:space="preserve"> </w:t>
      </w:r>
      <w:r w:rsidR="00254F4A">
        <w:rPr>
          <w:rFonts w:ascii="Times New Roman" w:hAnsi="Times New Roman"/>
          <w:b/>
          <w:bCs/>
          <w:iCs/>
          <w:sz w:val="24"/>
          <w:szCs w:val="24"/>
        </w:rPr>
        <w:br/>
      </w:r>
      <w:r w:rsidR="00254F4A" w:rsidRPr="00254F4A">
        <w:rPr>
          <w:rFonts w:ascii="Times New Roman" w:hAnsi="Times New Roman"/>
          <w:bCs/>
          <w:iCs/>
          <w:sz w:val="24"/>
          <w:szCs w:val="24"/>
        </w:rPr>
        <w:t>Seeking</w:t>
      </w:r>
      <w:r w:rsidR="00254F4A">
        <w:rPr>
          <w:rFonts w:ascii="Times New Roman" w:hAnsi="Times New Roman"/>
          <w:b/>
          <w:bCs/>
          <w:iCs/>
          <w:sz w:val="24"/>
          <w:szCs w:val="24"/>
        </w:rPr>
        <w:t xml:space="preserve"> </w:t>
      </w:r>
      <w:r w:rsidR="00254F4A">
        <w:rPr>
          <w:rFonts w:ascii="Times New Roman" w:hAnsi="Times New Roman"/>
          <w:bCs/>
          <w:iCs/>
          <w:sz w:val="24"/>
          <w:szCs w:val="24"/>
        </w:rPr>
        <w:t>b</w:t>
      </w:r>
      <w:r w:rsidRPr="004F3C8F">
        <w:rPr>
          <w:rFonts w:ascii="Times New Roman" w:hAnsi="Times New Roman"/>
          <w:bCs/>
          <w:iCs/>
          <w:sz w:val="24"/>
          <w:szCs w:val="24"/>
        </w:rPr>
        <w:t xml:space="preserve">ulk </w:t>
      </w:r>
      <w:r w:rsidR="00254F4A">
        <w:rPr>
          <w:rFonts w:ascii="Times New Roman" w:hAnsi="Times New Roman"/>
          <w:bCs/>
          <w:iCs/>
          <w:sz w:val="24"/>
          <w:szCs w:val="24"/>
        </w:rPr>
        <w:t>v</w:t>
      </w:r>
      <w:r w:rsidRPr="004F3C8F">
        <w:rPr>
          <w:rFonts w:ascii="Times New Roman" w:hAnsi="Times New Roman"/>
          <w:bCs/>
          <w:iCs/>
          <w:sz w:val="24"/>
          <w:szCs w:val="24"/>
        </w:rPr>
        <w:t>ariance</w:t>
      </w:r>
      <w:r w:rsidR="00254F4A">
        <w:rPr>
          <w:rFonts w:ascii="Times New Roman" w:hAnsi="Times New Roman"/>
          <w:bCs/>
          <w:iCs/>
          <w:sz w:val="24"/>
          <w:szCs w:val="24"/>
        </w:rPr>
        <w:t>s</w:t>
      </w:r>
      <w:r w:rsidR="008355BE">
        <w:rPr>
          <w:rFonts w:ascii="Times New Roman" w:hAnsi="Times New Roman"/>
          <w:bCs/>
          <w:iCs/>
          <w:sz w:val="24"/>
          <w:szCs w:val="24"/>
        </w:rPr>
        <w:t xml:space="preserve"> required</w:t>
      </w:r>
      <w:r w:rsidRPr="004F3C8F">
        <w:rPr>
          <w:rFonts w:ascii="Times New Roman" w:hAnsi="Times New Roman"/>
          <w:bCs/>
          <w:iCs/>
          <w:sz w:val="24"/>
          <w:szCs w:val="24"/>
        </w:rPr>
        <w:t xml:space="preserve"> </w:t>
      </w:r>
      <w:r w:rsidR="00254F4A">
        <w:rPr>
          <w:rFonts w:ascii="Times New Roman" w:hAnsi="Times New Roman"/>
          <w:bCs/>
          <w:iCs/>
          <w:sz w:val="24"/>
          <w:szCs w:val="24"/>
        </w:rPr>
        <w:t xml:space="preserve">to permit a </w:t>
      </w:r>
      <w:r>
        <w:rPr>
          <w:rFonts w:ascii="Times New Roman" w:hAnsi="Times New Roman"/>
          <w:bCs/>
          <w:iCs/>
          <w:sz w:val="24"/>
          <w:szCs w:val="24"/>
        </w:rPr>
        <w:t xml:space="preserve">proposed </w:t>
      </w:r>
      <w:r w:rsidRPr="004F3C8F">
        <w:rPr>
          <w:rFonts w:ascii="Times New Roman" w:hAnsi="Times New Roman"/>
          <w:bCs/>
          <w:iCs/>
          <w:sz w:val="24"/>
          <w:szCs w:val="24"/>
        </w:rPr>
        <w:t xml:space="preserve">oversized </w:t>
      </w:r>
      <w:r w:rsidR="008553F2">
        <w:rPr>
          <w:rFonts w:ascii="Times New Roman" w:hAnsi="Times New Roman"/>
          <w:bCs/>
          <w:iCs/>
          <w:sz w:val="24"/>
          <w:szCs w:val="24"/>
        </w:rPr>
        <w:t xml:space="preserve">residential </w:t>
      </w:r>
      <w:r w:rsidRPr="004F3C8F">
        <w:rPr>
          <w:rFonts w:ascii="Times New Roman" w:hAnsi="Times New Roman"/>
          <w:bCs/>
          <w:iCs/>
          <w:sz w:val="24"/>
          <w:szCs w:val="24"/>
        </w:rPr>
        <w:t>detached garage</w:t>
      </w:r>
      <w:r>
        <w:rPr>
          <w:rFonts w:ascii="Times New Roman" w:hAnsi="Times New Roman"/>
          <w:bCs/>
          <w:iCs/>
          <w:sz w:val="24"/>
          <w:szCs w:val="24"/>
        </w:rPr>
        <w:t xml:space="preserve"> 30’ x 50’ (1500 sf) </w:t>
      </w:r>
      <w:r w:rsidR="00254F4A">
        <w:rPr>
          <w:rFonts w:ascii="Times New Roman" w:hAnsi="Times New Roman"/>
          <w:bCs/>
          <w:iCs/>
          <w:sz w:val="24"/>
          <w:szCs w:val="24"/>
        </w:rPr>
        <w:t xml:space="preserve">whereby </w:t>
      </w:r>
      <w:r>
        <w:rPr>
          <w:rFonts w:ascii="Times New Roman" w:hAnsi="Times New Roman"/>
          <w:bCs/>
          <w:iCs/>
          <w:sz w:val="24"/>
          <w:szCs w:val="24"/>
        </w:rPr>
        <w:t xml:space="preserve">24’ x 45’ (1,080 sf) </w:t>
      </w:r>
      <w:r w:rsidR="00254F4A">
        <w:rPr>
          <w:rFonts w:ascii="Times New Roman" w:hAnsi="Times New Roman"/>
          <w:bCs/>
          <w:iCs/>
          <w:sz w:val="24"/>
          <w:szCs w:val="24"/>
        </w:rPr>
        <w:t xml:space="preserve">is the maximum size </w:t>
      </w:r>
      <w:r>
        <w:rPr>
          <w:rFonts w:ascii="Times New Roman" w:hAnsi="Times New Roman"/>
          <w:bCs/>
          <w:iCs/>
          <w:sz w:val="24"/>
          <w:szCs w:val="24"/>
        </w:rPr>
        <w:t>permitted</w:t>
      </w:r>
      <w:r w:rsidRPr="004F3C8F">
        <w:rPr>
          <w:rFonts w:ascii="Times New Roman" w:hAnsi="Times New Roman"/>
          <w:bCs/>
          <w:iCs/>
          <w:sz w:val="24"/>
          <w:szCs w:val="24"/>
        </w:rPr>
        <w:t xml:space="preserve">. </w:t>
      </w:r>
      <w:r w:rsidR="00254F4A">
        <w:rPr>
          <w:rFonts w:ascii="Times New Roman" w:hAnsi="Times New Roman"/>
          <w:bCs/>
          <w:iCs/>
          <w:sz w:val="24"/>
          <w:szCs w:val="24"/>
        </w:rPr>
        <w:t>Proposed location m</w:t>
      </w:r>
      <w:r w:rsidR="008355BE">
        <w:rPr>
          <w:rFonts w:ascii="Times New Roman" w:hAnsi="Times New Roman"/>
          <w:bCs/>
          <w:iCs/>
          <w:sz w:val="24"/>
          <w:szCs w:val="24"/>
        </w:rPr>
        <w:t xml:space="preserve">eets all setback </w:t>
      </w:r>
      <w:r w:rsidR="00254F4A">
        <w:rPr>
          <w:rFonts w:ascii="Times New Roman" w:hAnsi="Times New Roman"/>
          <w:bCs/>
          <w:iCs/>
          <w:sz w:val="24"/>
          <w:szCs w:val="24"/>
        </w:rPr>
        <w:t xml:space="preserve">requirements </w:t>
      </w:r>
      <w:r w:rsidR="008355BE">
        <w:rPr>
          <w:rFonts w:ascii="Times New Roman" w:hAnsi="Times New Roman"/>
          <w:bCs/>
          <w:iCs/>
          <w:sz w:val="24"/>
          <w:szCs w:val="24"/>
        </w:rPr>
        <w:t xml:space="preserve">and coverage allowances. </w:t>
      </w:r>
      <w:r>
        <w:rPr>
          <w:rFonts w:ascii="Times New Roman" w:hAnsi="Times New Roman"/>
          <w:b/>
          <w:bCs/>
          <w:iCs/>
          <w:sz w:val="24"/>
          <w:szCs w:val="24"/>
        </w:rPr>
        <w:t xml:space="preserve">Zone: RGD-1 </w:t>
      </w:r>
    </w:p>
    <w:p w:rsidR="00CE61AA" w:rsidRDefault="00CE61AA" w:rsidP="00CE61AA">
      <w:pPr>
        <w:pStyle w:val="NoSpacing"/>
        <w:rPr>
          <w:rFonts w:ascii="Times New Roman" w:hAnsi="Times New Roman"/>
          <w:bCs/>
          <w:iCs/>
          <w:sz w:val="24"/>
          <w:szCs w:val="24"/>
        </w:rPr>
      </w:pPr>
    </w:p>
    <w:p w:rsidR="00CE61AA" w:rsidRDefault="00CE61AA" w:rsidP="00CE61AA">
      <w:pPr>
        <w:pStyle w:val="NoSpacing"/>
        <w:rPr>
          <w:rFonts w:ascii="Times New Roman" w:hAnsi="Times New Roman"/>
          <w:bCs/>
          <w:iCs/>
          <w:sz w:val="24"/>
          <w:szCs w:val="24"/>
        </w:rPr>
      </w:pPr>
      <w:r>
        <w:rPr>
          <w:rFonts w:ascii="Times New Roman" w:hAnsi="Times New Roman"/>
          <w:b/>
          <w:sz w:val="24"/>
          <w:szCs w:val="24"/>
          <w:u w:val="single"/>
        </w:rPr>
        <w:t xml:space="preserve">James &amp; Jacqueline </w:t>
      </w:r>
      <w:r w:rsidRPr="008931EA">
        <w:rPr>
          <w:rFonts w:ascii="Times New Roman" w:hAnsi="Times New Roman"/>
          <w:b/>
          <w:sz w:val="24"/>
          <w:szCs w:val="24"/>
          <w:u w:val="single"/>
        </w:rPr>
        <w:t>Boggs</w:t>
      </w:r>
      <w:r w:rsidR="00CA5660">
        <w:rPr>
          <w:rFonts w:ascii="Times New Roman" w:hAnsi="Times New Roman"/>
          <w:b/>
          <w:sz w:val="24"/>
          <w:szCs w:val="24"/>
          <w:u w:val="single"/>
        </w:rPr>
        <w:t xml:space="preserve">, </w:t>
      </w:r>
      <w:r w:rsidRPr="008931EA">
        <w:rPr>
          <w:rFonts w:ascii="Times New Roman" w:hAnsi="Times New Roman"/>
          <w:b/>
          <w:bCs/>
          <w:iCs/>
          <w:sz w:val="24"/>
          <w:szCs w:val="24"/>
          <w:u w:val="single"/>
        </w:rPr>
        <w:t>8 Thrush Way</w:t>
      </w:r>
      <w:r w:rsidR="00490BD6">
        <w:rPr>
          <w:rFonts w:ascii="Times New Roman" w:hAnsi="Times New Roman"/>
          <w:b/>
          <w:bCs/>
          <w:iCs/>
          <w:sz w:val="24"/>
          <w:szCs w:val="24"/>
          <w:u w:val="single"/>
        </w:rPr>
        <w:t>, Block 4701.01//Lot 25, ZVE-1117</w:t>
      </w:r>
      <w:r w:rsidR="00490BD6" w:rsidRPr="008931EA">
        <w:rPr>
          <w:rFonts w:ascii="Times New Roman" w:hAnsi="Times New Roman"/>
          <w:b/>
          <w:bCs/>
          <w:iCs/>
          <w:sz w:val="24"/>
          <w:szCs w:val="24"/>
        </w:rPr>
        <w:t xml:space="preserve"> </w:t>
      </w:r>
      <w:r w:rsidR="00254F4A">
        <w:rPr>
          <w:rFonts w:ascii="Times New Roman" w:hAnsi="Times New Roman"/>
          <w:b/>
          <w:bCs/>
          <w:iCs/>
          <w:sz w:val="24"/>
          <w:szCs w:val="24"/>
        </w:rPr>
        <w:br/>
      </w:r>
      <w:r w:rsidR="00254F4A" w:rsidRPr="00254F4A">
        <w:rPr>
          <w:rFonts w:ascii="Times New Roman" w:hAnsi="Times New Roman"/>
          <w:bCs/>
          <w:iCs/>
          <w:sz w:val="24"/>
          <w:szCs w:val="24"/>
        </w:rPr>
        <w:t xml:space="preserve">Seeking </w:t>
      </w:r>
      <w:r w:rsidR="00254F4A">
        <w:rPr>
          <w:rFonts w:ascii="Times New Roman" w:hAnsi="Times New Roman"/>
          <w:bCs/>
          <w:iCs/>
          <w:sz w:val="24"/>
          <w:szCs w:val="24"/>
        </w:rPr>
        <w:t>retroactive bulk v</w:t>
      </w:r>
      <w:r w:rsidR="00490BD6" w:rsidRPr="00490BD6">
        <w:rPr>
          <w:rFonts w:ascii="Times New Roman" w:hAnsi="Times New Roman"/>
          <w:bCs/>
          <w:iCs/>
          <w:sz w:val="24"/>
          <w:szCs w:val="24"/>
        </w:rPr>
        <w:t xml:space="preserve">ariance </w:t>
      </w:r>
      <w:r w:rsidR="00E5329E" w:rsidRPr="00E5329E">
        <w:rPr>
          <w:rFonts w:ascii="Times New Roman" w:hAnsi="Times New Roman"/>
          <w:bCs/>
          <w:iCs/>
          <w:sz w:val="24"/>
          <w:szCs w:val="24"/>
        </w:rPr>
        <w:t>approval</w:t>
      </w:r>
      <w:r w:rsidR="00254F4A">
        <w:rPr>
          <w:rFonts w:ascii="Times New Roman" w:hAnsi="Times New Roman"/>
          <w:bCs/>
          <w:iCs/>
          <w:sz w:val="24"/>
          <w:szCs w:val="24"/>
        </w:rPr>
        <w:t>s</w:t>
      </w:r>
      <w:r w:rsidR="00E5329E" w:rsidRPr="00E5329E">
        <w:rPr>
          <w:rFonts w:ascii="Times New Roman" w:hAnsi="Times New Roman"/>
          <w:bCs/>
          <w:iCs/>
          <w:sz w:val="24"/>
          <w:szCs w:val="24"/>
        </w:rPr>
        <w:t xml:space="preserve"> </w:t>
      </w:r>
      <w:r w:rsidR="00254F4A">
        <w:rPr>
          <w:rFonts w:ascii="Times New Roman" w:hAnsi="Times New Roman"/>
          <w:bCs/>
          <w:iCs/>
          <w:sz w:val="24"/>
          <w:szCs w:val="24"/>
        </w:rPr>
        <w:t xml:space="preserve">for </w:t>
      </w:r>
      <w:r w:rsidR="00490BD6">
        <w:rPr>
          <w:rFonts w:ascii="Times New Roman" w:hAnsi="Times New Roman"/>
          <w:bCs/>
          <w:iCs/>
          <w:sz w:val="24"/>
          <w:szCs w:val="24"/>
        </w:rPr>
        <w:t xml:space="preserve">an </w:t>
      </w:r>
      <w:r w:rsidR="00E5329E" w:rsidRPr="00E5329E">
        <w:rPr>
          <w:rFonts w:ascii="Times New Roman" w:hAnsi="Times New Roman"/>
          <w:bCs/>
          <w:iCs/>
          <w:sz w:val="24"/>
          <w:szCs w:val="24"/>
        </w:rPr>
        <w:t>existing 60 sf shed and 1,215 sf patio</w:t>
      </w:r>
      <w:r w:rsidR="00E5329E">
        <w:rPr>
          <w:rFonts w:ascii="Times New Roman" w:hAnsi="Times New Roman"/>
          <w:bCs/>
          <w:iCs/>
          <w:sz w:val="24"/>
          <w:szCs w:val="24"/>
        </w:rPr>
        <w:t xml:space="preserve"> installed with</w:t>
      </w:r>
      <w:r w:rsidR="00254F4A">
        <w:rPr>
          <w:rFonts w:ascii="Times New Roman" w:hAnsi="Times New Roman"/>
          <w:bCs/>
          <w:iCs/>
          <w:sz w:val="24"/>
          <w:szCs w:val="24"/>
        </w:rPr>
        <w:t xml:space="preserve">out </w:t>
      </w:r>
      <w:r w:rsidR="00E5329E">
        <w:rPr>
          <w:rFonts w:ascii="Times New Roman" w:hAnsi="Times New Roman"/>
          <w:bCs/>
          <w:iCs/>
          <w:sz w:val="24"/>
          <w:szCs w:val="24"/>
        </w:rPr>
        <w:t>permits</w:t>
      </w:r>
      <w:r w:rsidR="00643DF7">
        <w:rPr>
          <w:rFonts w:ascii="Times New Roman" w:hAnsi="Times New Roman"/>
          <w:bCs/>
          <w:iCs/>
          <w:sz w:val="24"/>
          <w:szCs w:val="24"/>
        </w:rPr>
        <w:t xml:space="preserve">.  Also seeking bulk variance approvals for a </w:t>
      </w:r>
      <w:r w:rsidR="00E5329E" w:rsidRPr="00E5329E">
        <w:rPr>
          <w:rFonts w:ascii="Times New Roman" w:hAnsi="Times New Roman"/>
          <w:bCs/>
          <w:iCs/>
          <w:sz w:val="24"/>
          <w:szCs w:val="24"/>
        </w:rPr>
        <w:t>proposed fro</w:t>
      </w:r>
      <w:r w:rsidRPr="00E5329E">
        <w:rPr>
          <w:rFonts w:ascii="Times New Roman" w:hAnsi="Times New Roman"/>
          <w:bCs/>
          <w:iCs/>
          <w:sz w:val="24"/>
          <w:szCs w:val="24"/>
        </w:rPr>
        <w:t>nt</w:t>
      </w:r>
      <w:r w:rsidRPr="008931EA">
        <w:rPr>
          <w:rFonts w:ascii="Times New Roman" w:hAnsi="Times New Roman"/>
          <w:bCs/>
          <w:iCs/>
          <w:sz w:val="24"/>
          <w:szCs w:val="24"/>
        </w:rPr>
        <w:t xml:space="preserve"> </w:t>
      </w:r>
      <w:r w:rsidR="00643DF7">
        <w:rPr>
          <w:rFonts w:ascii="Times New Roman" w:hAnsi="Times New Roman"/>
          <w:bCs/>
          <w:iCs/>
          <w:sz w:val="24"/>
          <w:szCs w:val="24"/>
        </w:rPr>
        <w:t xml:space="preserve">and </w:t>
      </w:r>
      <w:r w:rsidRPr="008931EA">
        <w:rPr>
          <w:rFonts w:ascii="Times New Roman" w:hAnsi="Times New Roman"/>
          <w:bCs/>
          <w:iCs/>
          <w:sz w:val="24"/>
          <w:szCs w:val="24"/>
        </w:rPr>
        <w:t>rear porch</w:t>
      </w:r>
      <w:r w:rsidR="00E5329E">
        <w:rPr>
          <w:rFonts w:ascii="Times New Roman" w:hAnsi="Times New Roman"/>
          <w:bCs/>
          <w:iCs/>
          <w:sz w:val="24"/>
          <w:szCs w:val="24"/>
        </w:rPr>
        <w:t xml:space="preserve"> totaling in 324 sf</w:t>
      </w:r>
      <w:r w:rsidR="00643DF7">
        <w:rPr>
          <w:rFonts w:ascii="Times New Roman" w:hAnsi="Times New Roman"/>
          <w:bCs/>
          <w:iCs/>
          <w:sz w:val="24"/>
          <w:szCs w:val="24"/>
        </w:rPr>
        <w:t xml:space="preserve"> requiring </w:t>
      </w:r>
      <w:r w:rsidR="00643DF7" w:rsidRPr="008931EA">
        <w:rPr>
          <w:rFonts w:ascii="Times New Roman" w:hAnsi="Times New Roman"/>
          <w:bCs/>
          <w:iCs/>
          <w:sz w:val="24"/>
          <w:szCs w:val="24"/>
        </w:rPr>
        <w:t>lot coverage relief</w:t>
      </w:r>
      <w:r w:rsidR="00643DF7">
        <w:rPr>
          <w:rFonts w:ascii="Times New Roman" w:hAnsi="Times New Roman"/>
          <w:bCs/>
          <w:iCs/>
          <w:sz w:val="24"/>
          <w:szCs w:val="24"/>
        </w:rPr>
        <w:t xml:space="preserve"> whereby 29.61% is existing, 29.32 % is proposed and 15% is permitted</w:t>
      </w:r>
      <w:r w:rsidR="00643DF7" w:rsidRPr="008931EA">
        <w:rPr>
          <w:rFonts w:ascii="Times New Roman" w:hAnsi="Times New Roman"/>
          <w:bCs/>
          <w:iCs/>
          <w:sz w:val="24"/>
          <w:szCs w:val="24"/>
        </w:rPr>
        <w:t xml:space="preserve"> </w:t>
      </w:r>
      <w:r w:rsidR="00643DF7">
        <w:rPr>
          <w:rFonts w:ascii="Times New Roman" w:hAnsi="Times New Roman"/>
          <w:bCs/>
          <w:iCs/>
          <w:sz w:val="24"/>
          <w:szCs w:val="24"/>
        </w:rPr>
        <w:t xml:space="preserve">on a pre-existing non-conforming sized lot. </w:t>
      </w:r>
      <w:r w:rsidRPr="008931EA">
        <w:rPr>
          <w:rFonts w:ascii="Times New Roman" w:hAnsi="Times New Roman"/>
          <w:b/>
          <w:bCs/>
          <w:iCs/>
          <w:sz w:val="24"/>
          <w:szCs w:val="24"/>
        </w:rPr>
        <w:t>Zone: RGD-2</w:t>
      </w:r>
      <w:r w:rsidRPr="008931EA">
        <w:rPr>
          <w:rFonts w:ascii="Times New Roman" w:hAnsi="Times New Roman"/>
          <w:bCs/>
          <w:iCs/>
          <w:sz w:val="24"/>
          <w:szCs w:val="24"/>
        </w:rPr>
        <w:t xml:space="preserve"> </w:t>
      </w:r>
    </w:p>
    <w:p w:rsidR="00E5329E" w:rsidRDefault="00E5329E" w:rsidP="00CE61AA">
      <w:pPr>
        <w:pStyle w:val="NoSpacing"/>
        <w:rPr>
          <w:rFonts w:ascii="Times New Roman" w:hAnsi="Times New Roman"/>
          <w:b/>
          <w:bCs/>
          <w:iCs/>
          <w:sz w:val="24"/>
          <w:szCs w:val="24"/>
        </w:rPr>
      </w:pPr>
    </w:p>
    <w:p w:rsidR="00CE61AA" w:rsidRDefault="00CE61AA" w:rsidP="00CE61AA">
      <w:pPr>
        <w:pStyle w:val="NoSpacing"/>
        <w:rPr>
          <w:rFonts w:ascii="Times New Roman" w:hAnsi="Times New Roman"/>
          <w:bCs/>
          <w:iCs/>
          <w:sz w:val="24"/>
          <w:szCs w:val="24"/>
        </w:rPr>
      </w:pPr>
      <w:r>
        <w:rPr>
          <w:rFonts w:ascii="Times New Roman" w:hAnsi="Times New Roman"/>
          <w:b/>
          <w:sz w:val="24"/>
          <w:szCs w:val="24"/>
          <w:u w:val="single"/>
        </w:rPr>
        <w:t>Patrick &amp; Patricia Mackey</w:t>
      </w:r>
      <w:r w:rsidR="00CA5660">
        <w:rPr>
          <w:rFonts w:ascii="Times New Roman" w:hAnsi="Times New Roman"/>
          <w:b/>
          <w:sz w:val="24"/>
          <w:szCs w:val="24"/>
          <w:u w:val="single"/>
        </w:rPr>
        <w:t>,</w:t>
      </w:r>
      <w:r w:rsidR="00AD1F79">
        <w:rPr>
          <w:rFonts w:ascii="Times New Roman" w:hAnsi="Times New Roman"/>
          <w:b/>
          <w:sz w:val="24"/>
          <w:szCs w:val="24"/>
          <w:u w:val="single"/>
        </w:rPr>
        <w:t xml:space="preserve"> </w:t>
      </w:r>
      <w:r w:rsidRPr="00456182">
        <w:rPr>
          <w:rFonts w:ascii="Times New Roman" w:hAnsi="Times New Roman"/>
          <w:b/>
          <w:sz w:val="24"/>
          <w:szCs w:val="24"/>
          <w:u w:val="single"/>
        </w:rPr>
        <w:t>82 Branch Street</w:t>
      </w:r>
      <w:r w:rsidR="00490BD6">
        <w:rPr>
          <w:rFonts w:ascii="Times New Roman" w:hAnsi="Times New Roman"/>
          <w:b/>
          <w:sz w:val="24"/>
          <w:szCs w:val="24"/>
          <w:u w:val="single"/>
        </w:rPr>
        <w:t>, Block 1804//Lot 6, ZVE-1118</w:t>
      </w:r>
      <w:r w:rsidRPr="002D1DF8">
        <w:rPr>
          <w:rFonts w:ascii="Times New Roman" w:hAnsi="Times New Roman"/>
          <w:sz w:val="24"/>
          <w:szCs w:val="24"/>
        </w:rPr>
        <w:t xml:space="preserve"> </w:t>
      </w:r>
      <w:r w:rsidR="00643DF7">
        <w:rPr>
          <w:rFonts w:ascii="Times New Roman" w:hAnsi="Times New Roman"/>
          <w:sz w:val="24"/>
          <w:szCs w:val="24"/>
        </w:rPr>
        <w:br/>
      </w:r>
      <w:r w:rsidR="00EC36B3">
        <w:rPr>
          <w:rFonts w:ascii="Times New Roman" w:hAnsi="Times New Roman"/>
          <w:sz w:val="24"/>
          <w:szCs w:val="24"/>
        </w:rPr>
        <w:t xml:space="preserve">Pre-existing non-conforming lot requires </w:t>
      </w:r>
      <w:r w:rsidRPr="002D1DF8">
        <w:rPr>
          <w:rFonts w:ascii="Times New Roman" w:hAnsi="Times New Roman"/>
          <w:sz w:val="24"/>
          <w:szCs w:val="24"/>
        </w:rPr>
        <w:t xml:space="preserve">Bulk Variance </w:t>
      </w:r>
      <w:r w:rsidR="00643DF7">
        <w:rPr>
          <w:rFonts w:ascii="Times New Roman" w:hAnsi="Times New Roman"/>
          <w:sz w:val="24"/>
          <w:szCs w:val="24"/>
        </w:rPr>
        <w:t xml:space="preserve">approval </w:t>
      </w:r>
      <w:r w:rsidR="002565E4">
        <w:rPr>
          <w:rFonts w:ascii="Times New Roman" w:hAnsi="Times New Roman"/>
          <w:sz w:val="24"/>
          <w:szCs w:val="24"/>
        </w:rPr>
        <w:t>to demo</w:t>
      </w:r>
      <w:r w:rsidR="00EC36B3">
        <w:rPr>
          <w:rFonts w:ascii="Times New Roman" w:hAnsi="Times New Roman"/>
          <w:sz w:val="24"/>
          <w:szCs w:val="24"/>
        </w:rPr>
        <w:t>lish an</w:t>
      </w:r>
      <w:r w:rsidR="002565E4">
        <w:rPr>
          <w:rFonts w:ascii="Times New Roman" w:hAnsi="Times New Roman"/>
          <w:sz w:val="24"/>
          <w:szCs w:val="24"/>
        </w:rPr>
        <w:t xml:space="preserve"> existing laundry room </w:t>
      </w:r>
      <w:r w:rsidR="00643DF7">
        <w:rPr>
          <w:rFonts w:ascii="Times New Roman" w:hAnsi="Times New Roman"/>
          <w:sz w:val="24"/>
          <w:szCs w:val="24"/>
        </w:rPr>
        <w:t xml:space="preserve">of </w:t>
      </w:r>
      <w:r w:rsidR="003C4496">
        <w:rPr>
          <w:rFonts w:ascii="Times New Roman" w:hAnsi="Times New Roman"/>
          <w:sz w:val="24"/>
          <w:szCs w:val="24"/>
        </w:rPr>
        <w:t>166 sf and construct family room and laundry room additions totaling in 640 sf</w:t>
      </w:r>
      <w:r w:rsidR="00643DF7">
        <w:rPr>
          <w:rFonts w:ascii="Times New Roman" w:hAnsi="Times New Roman"/>
          <w:sz w:val="24"/>
          <w:szCs w:val="24"/>
        </w:rPr>
        <w:t xml:space="preserve">. The applicant is also seeking approvals to </w:t>
      </w:r>
      <w:r w:rsidR="003C4496">
        <w:rPr>
          <w:rFonts w:ascii="Times New Roman" w:hAnsi="Times New Roman"/>
          <w:sz w:val="24"/>
          <w:szCs w:val="24"/>
        </w:rPr>
        <w:t xml:space="preserve">install </w:t>
      </w:r>
      <w:r w:rsidR="00643DF7">
        <w:rPr>
          <w:rFonts w:ascii="Times New Roman" w:hAnsi="Times New Roman"/>
          <w:sz w:val="24"/>
          <w:szCs w:val="24"/>
        </w:rPr>
        <w:t xml:space="preserve">a </w:t>
      </w:r>
      <w:r w:rsidR="003C4496">
        <w:rPr>
          <w:rFonts w:ascii="Times New Roman" w:hAnsi="Times New Roman"/>
          <w:sz w:val="24"/>
          <w:szCs w:val="24"/>
        </w:rPr>
        <w:t xml:space="preserve">256 sf </w:t>
      </w:r>
      <w:r w:rsidR="00643DF7">
        <w:rPr>
          <w:rFonts w:ascii="Times New Roman" w:hAnsi="Times New Roman"/>
          <w:sz w:val="24"/>
          <w:szCs w:val="24"/>
        </w:rPr>
        <w:t xml:space="preserve">paver </w:t>
      </w:r>
      <w:r w:rsidR="003C4496">
        <w:rPr>
          <w:rFonts w:ascii="Times New Roman" w:hAnsi="Times New Roman"/>
          <w:sz w:val="24"/>
          <w:szCs w:val="24"/>
        </w:rPr>
        <w:t xml:space="preserve">patio </w:t>
      </w:r>
      <w:r w:rsidR="00643DF7">
        <w:rPr>
          <w:rFonts w:ascii="Times New Roman" w:hAnsi="Times New Roman"/>
          <w:sz w:val="24"/>
          <w:szCs w:val="24"/>
        </w:rPr>
        <w:t xml:space="preserve">area </w:t>
      </w:r>
      <w:r w:rsidR="003C4496">
        <w:rPr>
          <w:rFonts w:ascii="Times New Roman" w:hAnsi="Times New Roman"/>
          <w:sz w:val="24"/>
          <w:szCs w:val="24"/>
        </w:rPr>
        <w:t xml:space="preserve">and 250sf </w:t>
      </w:r>
      <w:r w:rsidR="00643DF7">
        <w:rPr>
          <w:rFonts w:ascii="Times New Roman" w:hAnsi="Times New Roman"/>
          <w:sz w:val="24"/>
          <w:szCs w:val="24"/>
        </w:rPr>
        <w:t xml:space="preserve">of </w:t>
      </w:r>
      <w:r w:rsidR="003C4496">
        <w:rPr>
          <w:rFonts w:ascii="Times New Roman" w:hAnsi="Times New Roman"/>
          <w:sz w:val="24"/>
          <w:szCs w:val="24"/>
        </w:rPr>
        <w:t>sidewalks</w:t>
      </w:r>
      <w:r w:rsidR="004210B2">
        <w:rPr>
          <w:rFonts w:ascii="Times New Roman" w:hAnsi="Times New Roman"/>
          <w:sz w:val="24"/>
          <w:szCs w:val="24"/>
        </w:rPr>
        <w:t xml:space="preserve">. </w:t>
      </w:r>
      <w:r w:rsidR="0066693F">
        <w:rPr>
          <w:rFonts w:ascii="Times New Roman" w:hAnsi="Times New Roman"/>
          <w:sz w:val="24"/>
          <w:szCs w:val="24"/>
        </w:rPr>
        <w:t>A p</w:t>
      </w:r>
      <w:r w:rsidR="004210B2">
        <w:rPr>
          <w:rFonts w:ascii="Times New Roman" w:hAnsi="Times New Roman"/>
          <w:sz w:val="24"/>
          <w:szCs w:val="24"/>
        </w:rPr>
        <w:t>roposed covered porch require</w:t>
      </w:r>
      <w:r w:rsidR="00EC36B3">
        <w:rPr>
          <w:rFonts w:ascii="Times New Roman" w:hAnsi="Times New Roman"/>
          <w:sz w:val="24"/>
          <w:szCs w:val="24"/>
        </w:rPr>
        <w:t>s</w:t>
      </w:r>
      <w:r w:rsidR="004210B2">
        <w:rPr>
          <w:rFonts w:ascii="Times New Roman" w:hAnsi="Times New Roman"/>
          <w:sz w:val="24"/>
          <w:szCs w:val="24"/>
        </w:rPr>
        <w:t xml:space="preserve"> side yard setback </w:t>
      </w:r>
      <w:r w:rsidR="008553F2">
        <w:rPr>
          <w:rFonts w:ascii="Times New Roman" w:hAnsi="Times New Roman"/>
          <w:sz w:val="24"/>
          <w:szCs w:val="24"/>
        </w:rPr>
        <w:t>relief</w:t>
      </w:r>
      <w:r w:rsidR="00EC36B3">
        <w:rPr>
          <w:rFonts w:ascii="Times New Roman" w:hAnsi="Times New Roman"/>
          <w:sz w:val="24"/>
          <w:szCs w:val="24"/>
        </w:rPr>
        <w:t xml:space="preserve"> </w:t>
      </w:r>
      <w:r w:rsidR="0066693F">
        <w:rPr>
          <w:rFonts w:ascii="Times New Roman" w:hAnsi="Times New Roman"/>
          <w:sz w:val="24"/>
          <w:szCs w:val="24"/>
        </w:rPr>
        <w:t xml:space="preserve">whereby </w:t>
      </w:r>
      <w:r w:rsidR="00EC36B3">
        <w:rPr>
          <w:rFonts w:ascii="Times New Roman" w:hAnsi="Times New Roman"/>
          <w:sz w:val="24"/>
          <w:szCs w:val="24"/>
        </w:rPr>
        <w:t xml:space="preserve">4’ </w:t>
      </w:r>
      <w:r w:rsidR="0066693F">
        <w:rPr>
          <w:rFonts w:ascii="Times New Roman" w:hAnsi="Times New Roman"/>
          <w:sz w:val="24"/>
          <w:szCs w:val="24"/>
        </w:rPr>
        <w:t xml:space="preserve">is </w:t>
      </w:r>
      <w:r w:rsidR="00EC36B3">
        <w:rPr>
          <w:rFonts w:ascii="Times New Roman" w:hAnsi="Times New Roman"/>
          <w:sz w:val="24"/>
          <w:szCs w:val="24"/>
        </w:rPr>
        <w:t xml:space="preserve">proposed, 9.3’ </w:t>
      </w:r>
      <w:r w:rsidR="0066693F">
        <w:rPr>
          <w:rFonts w:ascii="Times New Roman" w:hAnsi="Times New Roman"/>
          <w:sz w:val="24"/>
          <w:szCs w:val="24"/>
        </w:rPr>
        <w:t xml:space="preserve">is </w:t>
      </w:r>
      <w:r w:rsidR="00EC36B3">
        <w:rPr>
          <w:rFonts w:ascii="Times New Roman" w:hAnsi="Times New Roman"/>
          <w:sz w:val="24"/>
          <w:szCs w:val="24"/>
        </w:rPr>
        <w:t xml:space="preserve">existing, </w:t>
      </w:r>
      <w:r w:rsidR="0066693F">
        <w:rPr>
          <w:rFonts w:ascii="Times New Roman" w:hAnsi="Times New Roman"/>
          <w:sz w:val="24"/>
          <w:szCs w:val="24"/>
        </w:rPr>
        <w:t xml:space="preserve">and </w:t>
      </w:r>
      <w:r w:rsidR="00EC36B3">
        <w:rPr>
          <w:rFonts w:ascii="Times New Roman" w:hAnsi="Times New Roman"/>
          <w:sz w:val="24"/>
          <w:szCs w:val="24"/>
        </w:rPr>
        <w:t xml:space="preserve">15’ </w:t>
      </w:r>
      <w:r w:rsidR="0066693F">
        <w:rPr>
          <w:rFonts w:ascii="Times New Roman" w:hAnsi="Times New Roman"/>
          <w:sz w:val="24"/>
          <w:szCs w:val="24"/>
        </w:rPr>
        <w:t xml:space="preserve">is </w:t>
      </w:r>
      <w:r w:rsidR="00EC36B3">
        <w:rPr>
          <w:rFonts w:ascii="Times New Roman" w:hAnsi="Times New Roman"/>
          <w:sz w:val="24"/>
          <w:szCs w:val="24"/>
        </w:rPr>
        <w:t>required</w:t>
      </w:r>
      <w:r w:rsidR="00586E89">
        <w:rPr>
          <w:rFonts w:ascii="Times New Roman" w:hAnsi="Times New Roman"/>
          <w:sz w:val="24"/>
          <w:szCs w:val="24"/>
        </w:rPr>
        <w:t>; front yard setback relief 8.1’ existing, 8.1’ proposed, 15’ required</w:t>
      </w:r>
      <w:r w:rsidR="008553F2">
        <w:rPr>
          <w:rFonts w:ascii="Times New Roman" w:hAnsi="Times New Roman"/>
          <w:sz w:val="24"/>
          <w:szCs w:val="24"/>
        </w:rPr>
        <w:t>.</w:t>
      </w:r>
      <w:r w:rsidRPr="002D1DF8">
        <w:rPr>
          <w:rFonts w:ascii="Times New Roman" w:hAnsi="Times New Roman"/>
          <w:b/>
          <w:sz w:val="24"/>
          <w:szCs w:val="24"/>
        </w:rPr>
        <w:t xml:space="preserve"> </w:t>
      </w:r>
      <w:r w:rsidR="00755381" w:rsidRPr="00755381">
        <w:rPr>
          <w:rFonts w:ascii="Times New Roman" w:hAnsi="Times New Roman"/>
          <w:b/>
          <w:sz w:val="24"/>
          <w:szCs w:val="24"/>
        </w:rPr>
        <w:t>Zone: HVR</w:t>
      </w:r>
      <w:r>
        <w:rPr>
          <w:rFonts w:ascii="Times New Roman" w:hAnsi="Times New Roman"/>
          <w:b/>
          <w:sz w:val="24"/>
          <w:szCs w:val="24"/>
        </w:rPr>
        <w:t xml:space="preserve"> </w:t>
      </w:r>
    </w:p>
    <w:p w:rsidR="00E5329E" w:rsidRDefault="00E5329E" w:rsidP="00E5329E">
      <w:pPr>
        <w:pStyle w:val="NoSpacing"/>
        <w:ind w:left="810"/>
        <w:rPr>
          <w:rFonts w:ascii="Times New Roman" w:hAnsi="Times New Roman"/>
          <w:b/>
          <w:sz w:val="24"/>
          <w:szCs w:val="24"/>
          <w:u w:val="single"/>
        </w:rPr>
      </w:pPr>
    </w:p>
    <w:p w:rsidR="00CE61AA" w:rsidRDefault="0067300D" w:rsidP="00E5329E">
      <w:pPr>
        <w:pStyle w:val="NoSpacing"/>
        <w:ind w:left="90"/>
        <w:rPr>
          <w:rFonts w:ascii="Times New Roman" w:hAnsi="Times New Roman"/>
          <w:b/>
          <w:bCs/>
          <w:iCs/>
          <w:sz w:val="24"/>
          <w:szCs w:val="24"/>
        </w:rPr>
      </w:pPr>
      <w:r>
        <w:rPr>
          <w:rFonts w:ascii="Times New Roman" w:hAnsi="Times New Roman"/>
          <w:b/>
          <w:sz w:val="24"/>
          <w:szCs w:val="24"/>
          <w:u w:val="single"/>
        </w:rPr>
        <w:t xml:space="preserve">Jamie </w:t>
      </w:r>
      <w:r w:rsidR="00AD1F79" w:rsidRPr="008931EA">
        <w:rPr>
          <w:rFonts w:ascii="Times New Roman" w:hAnsi="Times New Roman"/>
          <w:b/>
          <w:sz w:val="24"/>
          <w:szCs w:val="24"/>
          <w:u w:val="single"/>
        </w:rPr>
        <w:t>Griffith</w:t>
      </w:r>
      <w:r w:rsidR="00AD1F79">
        <w:rPr>
          <w:rFonts w:ascii="Times New Roman" w:hAnsi="Times New Roman"/>
          <w:b/>
          <w:sz w:val="24"/>
          <w:szCs w:val="24"/>
          <w:u w:val="single"/>
        </w:rPr>
        <w:t xml:space="preserve">, </w:t>
      </w:r>
      <w:r w:rsidR="00AD1F79" w:rsidRPr="008931EA">
        <w:rPr>
          <w:rFonts w:ascii="Times New Roman" w:hAnsi="Times New Roman"/>
          <w:b/>
          <w:bCs/>
          <w:iCs/>
          <w:sz w:val="24"/>
          <w:szCs w:val="24"/>
          <w:u w:val="single"/>
        </w:rPr>
        <w:t>4</w:t>
      </w:r>
      <w:r w:rsidR="00E5329E" w:rsidRPr="008931EA">
        <w:rPr>
          <w:rFonts w:ascii="Times New Roman" w:hAnsi="Times New Roman"/>
          <w:b/>
          <w:bCs/>
          <w:iCs/>
          <w:sz w:val="24"/>
          <w:szCs w:val="24"/>
          <w:u w:val="single"/>
        </w:rPr>
        <w:t xml:space="preserve"> Sarnesfield Way</w:t>
      </w:r>
      <w:r w:rsidR="00AD1F79">
        <w:rPr>
          <w:rFonts w:ascii="Times New Roman" w:hAnsi="Times New Roman"/>
          <w:b/>
          <w:bCs/>
          <w:iCs/>
          <w:sz w:val="24"/>
          <w:szCs w:val="24"/>
          <w:u w:val="single"/>
        </w:rPr>
        <w:t>, Block 6401//Lot 3, ZVE-1120</w:t>
      </w:r>
      <w:r w:rsidR="00E5329E" w:rsidRPr="008931EA">
        <w:rPr>
          <w:rFonts w:ascii="Times New Roman" w:hAnsi="Times New Roman"/>
          <w:bCs/>
          <w:iCs/>
          <w:sz w:val="24"/>
          <w:szCs w:val="24"/>
        </w:rPr>
        <w:t xml:space="preserve"> </w:t>
      </w:r>
      <w:r w:rsidR="0066693F">
        <w:rPr>
          <w:rFonts w:ascii="Times New Roman" w:hAnsi="Times New Roman"/>
          <w:bCs/>
          <w:iCs/>
          <w:sz w:val="24"/>
          <w:szCs w:val="24"/>
        </w:rPr>
        <w:br/>
        <w:t>Seeking r</w:t>
      </w:r>
      <w:r w:rsidR="00E5329E">
        <w:rPr>
          <w:rFonts w:ascii="Times New Roman" w:hAnsi="Times New Roman"/>
          <w:bCs/>
          <w:iCs/>
          <w:sz w:val="24"/>
          <w:szCs w:val="24"/>
        </w:rPr>
        <w:t xml:space="preserve">etroactive </w:t>
      </w:r>
      <w:r w:rsidR="00E5329E" w:rsidRPr="008931EA">
        <w:rPr>
          <w:rFonts w:ascii="Times New Roman" w:hAnsi="Times New Roman"/>
          <w:bCs/>
          <w:iCs/>
          <w:sz w:val="24"/>
          <w:szCs w:val="24"/>
        </w:rPr>
        <w:t xml:space="preserve">Bulk Variance </w:t>
      </w:r>
      <w:r w:rsidR="0066693F">
        <w:rPr>
          <w:rFonts w:ascii="Times New Roman" w:hAnsi="Times New Roman"/>
          <w:bCs/>
          <w:iCs/>
          <w:sz w:val="24"/>
          <w:szCs w:val="24"/>
        </w:rPr>
        <w:t xml:space="preserve">approvals </w:t>
      </w:r>
      <w:r w:rsidR="00E5329E">
        <w:rPr>
          <w:rFonts w:ascii="Times New Roman" w:hAnsi="Times New Roman"/>
          <w:bCs/>
          <w:iCs/>
          <w:sz w:val="24"/>
          <w:szCs w:val="24"/>
        </w:rPr>
        <w:t xml:space="preserve">required </w:t>
      </w:r>
      <w:r w:rsidR="008355BE">
        <w:rPr>
          <w:rFonts w:ascii="Times New Roman" w:hAnsi="Times New Roman"/>
          <w:bCs/>
          <w:iCs/>
          <w:sz w:val="24"/>
          <w:szCs w:val="24"/>
        </w:rPr>
        <w:t xml:space="preserve">to </w:t>
      </w:r>
      <w:r w:rsidR="0066693F">
        <w:rPr>
          <w:rFonts w:ascii="Times New Roman" w:hAnsi="Times New Roman"/>
          <w:bCs/>
          <w:iCs/>
          <w:sz w:val="24"/>
          <w:szCs w:val="24"/>
        </w:rPr>
        <w:t xml:space="preserve">maintain a </w:t>
      </w:r>
      <w:r w:rsidR="00E5329E" w:rsidRPr="008931EA">
        <w:rPr>
          <w:rFonts w:ascii="Times New Roman" w:hAnsi="Times New Roman"/>
          <w:bCs/>
          <w:iCs/>
          <w:sz w:val="24"/>
          <w:szCs w:val="24"/>
        </w:rPr>
        <w:t xml:space="preserve">concrete </w:t>
      </w:r>
      <w:r w:rsidR="0066693F">
        <w:rPr>
          <w:rFonts w:ascii="Times New Roman" w:hAnsi="Times New Roman"/>
          <w:bCs/>
          <w:iCs/>
          <w:sz w:val="24"/>
          <w:szCs w:val="24"/>
        </w:rPr>
        <w:t xml:space="preserve">decking </w:t>
      </w:r>
      <w:r w:rsidR="00E5329E">
        <w:rPr>
          <w:rFonts w:ascii="Times New Roman" w:hAnsi="Times New Roman"/>
          <w:bCs/>
          <w:iCs/>
          <w:sz w:val="24"/>
          <w:szCs w:val="24"/>
        </w:rPr>
        <w:t>area and in</w:t>
      </w:r>
      <w:r w:rsidR="0066693F">
        <w:rPr>
          <w:rFonts w:ascii="Times New Roman" w:hAnsi="Times New Roman"/>
          <w:bCs/>
          <w:iCs/>
          <w:sz w:val="24"/>
          <w:szCs w:val="24"/>
        </w:rPr>
        <w:t>-</w:t>
      </w:r>
      <w:r w:rsidR="00E5329E">
        <w:rPr>
          <w:rFonts w:ascii="Times New Roman" w:hAnsi="Times New Roman"/>
          <w:bCs/>
          <w:iCs/>
          <w:sz w:val="24"/>
          <w:szCs w:val="24"/>
        </w:rPr>
        <w:t>ground pool size</w:t>
      </w:r>
      <w:r w:rsidR="0066693F">
        <w:rPr>
          <w:rFonts w:ascii="Times New Roman" w:hAnsi="Times New Roman"/>
          <w:bCs/>
          <w:iCs/>
          <w:sz w:val="24"/>
          <w:szCs w:val="24"/>
        </w:rPr>
        <w:t>d</w:t>
      </w:r>
      <w:r w:rsidR="00E5329E">
        <w:rPr>
          <w:rFonts w:ascii="Times New Roman" w:hAnsi="Times New Roman"/>
          <w:bCs/>
          <w:iCs/>
          <w:sz w:val="24"/>
          <w:szCs w:val="24"/>
        </w:rPr>
        <w:t xml:space="preserve"> larger than was previously approved. </w:t>
      </w:r>
      <w:r w:rsidR="0066693F">
        <w:rPr>
          <w:rFonts w:ascii="Times New Roman" w:hAnsi="Times New Roman"/>
          <w:bCs/>
          <w:iCs/>
          <w:sz w:val="24"/>
          <w:szCs w:val="24"/>
        </w:rPr>
        <w:t xml:space="preserve">Approvals required for </w:t>
      </w:r>
      <w:r w:rsidR="00586E89">
        <w:rPr>
          <w:rFonts w:ascii="Times New Roman" w:hAnsi="Times New Roman"/>
          <w:bCs/>
          <w:iCs/>
          <w:sz w:val="24"/>
          <w:szCs w:val="24"/>
        </w:rPr>
        <w:t>exceeding lot</w:t>
      </w:r>
      <w:r w:rsidR="00E5329E">
        <w:rPr>
          <w:rFonts w:ascii="Times New Roman" w:hAnsi="Times New Roman"/>
          <w:bCs/>
          <w:iCs/>
          <w:sz w:val="24"/>
          <w:szCs w:val="24"/>
        </w:rPr>
        <w:t xml:space="preserve"> coverage </w:t>
      </w:r>
      <w:r w:rsidR="0066693F">
        <w:rPr>
          <w:rFonts w:ascii="Times New Roman" w:hAnsi="Times New Roman"/>
          <w:bCs/>
          <w:iCs/>
          <w:sz w:val="24"/>
          <w:szCs w:val="24"/>
        </w:rPr>
        <w:t xml:space="preserve">whereby </w:t>
      </w:r>
      <w:r w:rsidR="00E5329E">
        <w:rPr>
          <w:rFonts w:ascii="Times New Roman" w:hAnsi="Times New Roman"/>
          <w:bCs/>
          <w:iCs/>
          <w:sz w:val="24"/>
          <w:szCs w:val="24"/>
        </w:rPr>
        <w:t xml:space="preserve">15% </w:t>
      </w:r>
      <w:r w:rsidR="0066693F">
        <w:rPr>
          <w:rFonts w:ascii="Times New Roman" w:hAnsi="Times New Roman"/>
          <w:bCs/>
          <w:iCs/>
          <w:sz w:val="24"/>
          <w:szCs w:val="24"/>
        </w:rPr>
        <w:t xml:space="preserve">is </w:t>
      </w:r>
      <w:r w:rsidR="00E5329E">
        <w:rPr>
          <w:rFonts w:ascii="Times New Roman" w:hAnsi="Times New Roman"/>
          <w:bCs/>
          <w:iCs/>
          <w:sz w:val="24"/>
          <w:szCs w:val="24"/>
        </w:rPr>
        <w:t>permitted</w:t>
      </w:r>
      <w:r w:rsidR="0066693F">
        <w:rPr>
          <w:rFonts w:ascii="Times New Roman" w:hAnsi="Times New Roman"/>
          <w:bCs/>
          <w:iCs/>
          <w:sz w:val="24"/>
          <w:szCs w:val="24"/>
        </w:rPr>
        <w:t xml:space="preserve"> and </w:t>
      </w:r>
      <w:r w:rsidR="00E5329E">
        <w:rPr>
          <w:rFonts w:ascii="Times New Roman" w:hAnsi="Times New Roman"/>
          <w:bCs/>
          <w:iCs/>
          <w:sz w:val="24"/>
          <w:szCs w:val="24"/>
        </w:rPr>
        <w:t xml:space="preserve">18.09% </w:t>
      </w:r>
      <w:r w:rsidR="0066693F">
        <w:rPr>
          <w:rFonts w:ascii="Times New Roman" w:hAnsi="Times New Roman"/>
          <w:bCs/>
          <w:iCs/>
          <w:sz w:val="24"/>
          <w:szCs w:val="24"/>
        </w:rPr>
        <w:t xml:space="preserve">is </w:t>
      </w:r>
      <w:r w:rsidR="00E5329E">
        <w:rPr>
          <w:rFonts w:ascii="Times New Roman" w:hAnsi="Times New Roman"/>
          <w:bCs/>
          <w:iCs/>
          <w:sz w:val="24"/>
          <w:szCs w:val="24"/>
        </w:rPr>
        <w:t xml:space="preserve">proposed; </w:t>
      </w:r>
      <w:r w:rsidR="0066693F">
        <w:rPr>
          <w:rFonts w:ascii="Times New Roman" w:hAnsi="Times New Roman"/>
          <w:bCs/>
          <w:iCs/>
          <w:sz w:val="24"/>
          <w:szCs w:val="24"/>
        </w:rPr>
        <w:t xml:space="preserve">and for a </w:t>
      </w:r>
      <w:r w:rsidR="00E5329E">
        <w:rPr>
          <w:rFonts w:ascii="Times New Roman" w:hAnsi="Times New Roman"/>
          <w:bCs/>
          <w:iCs/>
          <w:sz w:val="24"/>
          <w:szCs w:val="24"/>
        </w:rPr>
        <w:t xml:space="preserve">pavilion &amp; concrete </w:t>
      </w:r>
      <w:r w:rsidR="008355BE">
        <w:rPr>
          <w:rFonts w:ascii="Times New Roman" w:hAnsi="Times New Roman"/>
          <w:bCs/>
          <w:iCs/>
          <w:sz w:val="24"/>
          <w:szCs w:val="24"/>
        </w:rPr>
        <w:t xml:space="preserve">area </w:t>
      </w:r>
      <w:r w:rsidR="00E5329E">
        <w:rPr>
          <w:rFonts w:ascii="Times New Roman" w:hAnsi="Times New Roman"/>
          <w:bCs/>
          <w:iCs/>
          <w:sz w:val="24"/>
          <w:szCs w:val="24"/>
        </w:rPr>
        <w:t>exceed</w:t>
      </w:r>
      <w:r w:rsidR="0066693F">
        <w:rPr>
          <w:rFonts w:ascii="Times New Roman" w:hAnsi="Times New Roman"/>
          <w:bCs/>
          <w:iCs/>
          <w:sz w:val="24"/>
          <w:szCs w:val="24"/>
        </w:rPr>
        <w:t xml:space="preserve">ing the required </w:t>
      </w:r>
      <w:r w:rsidR="00E5329E">
        <w:rPr>
          <w:rFonts w:ascii="Times New Roman" w:hAnsi="Times New Roman"/>
          <w:bCs/>
          <w:iCs/>
          <w:sz w:val="24"/>
          <w:szCs w:val="24"/>
        </w:rPr>
        <w:t xml:space="preserve">side yard setback </w:t>
      </w:r>
      <w:r w:rsidR="0066693F">
        <w:rPr>
          <w:rFonts w:ascii="Times New Roman" w:hAnsi="Times New Roman"/>
          <w:bCs/>
          <w:iCs/>
          <w:sz w:val="24"/>
          <w:szCs w:val="24"/>
        </w:rPr>
        <w:t xml:space="preserve">whereby </w:t>
      </w:r>
      <w:r w:rsidR="00E5329E">
        <w:rPr>
          <w:rFonts w:ascii="Times New Roman" w:hAnsi="Times New Roman"/>
          <w:bCs/>
          <w:iCs/>
          <w:sz w:val="24"/>
          <w:szCs w:val="24"/>
        </w:rPr>
        <w:t xml:space="preserve">5’ </w:t>
      </w:r>
      <w:r w:rsidR="0066693F">
        <w:rPr>
          <w:rFonts w:ascii="Times New Roman" w:hAnsi="Times New Roman"/>
          <w:bCs/>
          <w:iCs/>
          <w:sz w:val="24"/>
          <w:szCs w:val="24"/>
        </w:rPr>
        <w:t xml:space="preserve">is </w:t>
      </w:r>
      <w:r w:rsidR="00E5329E">
        <w:rPr>
          <w:rFonts w:ascii="Times New Roman" w:hAnsi="Times New Roman"/>
          <w:bCs/>
          <w:iCs/>
          <w:sz w:val="24"/>
          <w:szCs w:val="24"/>
        </w:rPr>
        <w:t>required</w:t>
      </w:r>
      <w:r w:rsidR="0066693F">
        <w:rPr>
          <w:rFonts w:ascii="Times New Roman" w:hAnsi="Times New Roman"/>
          <w:bCs/>
          <w:iCs/>
          <w:sz w:val="24"/>
          <w:szCs w:val="24"/>
        </w:rPr>
        <w:t xml:space="preserve"> and </w:t>
      </w:r>
      <w:r w:rsidR="00E5329E">
        <w:rPr>
          <w:rFonts w:ascii="Times New Roman" w:hAnsi="Times New Roman"/>
          <w:bCs/>
          <w:iCs/>
          <w:sz w:val="24"/>
          <w:szCs w:val="24"/>
        </w:rPr>
        <w:t xml:space="preserve">1.49’ </w:t>
      </w:r>
      <w:r w:rsidR="0066693F">
        <w:rPr>
          <w:rFonts w:ascii="Times New Roman" w:hAnsi="Times New Roman"/>
          <w:bCs/>
          <w:iCs/>
          <w:sz w:val="24"/>
          <w:szCs w:val="24"/>
        </w:rPr>
        <w:t xml:space="preserve">is </w:t>
      </w:r>
      <w:r w:rsidR="00E5329E">
        <w:rPr>
          <w:rFonts w:ascii="Times New Roman" w:hAnsi="Times New Roman"/>
          <w:bCs/>
          <w:iCs/>
          <w:sz w:val="24"/>
          <w:szCs w:val="24"/>
        </w:rPr>
        <w:t xml:space="preserve">proposed. </w:t>
      </w:r>
      <w:r w:rsidR="0066693F">
        <w:rPr>
          <w:rFonts w:ascii="Times New Roman" w:hAnsi="Times New Roman"/>
          <w:bCs/>
          <w:iCs/>
          <w:sz w:val="24"/>
          <w:szCs w:val="24"/>
        </w:rPr>
        <w:br/>
      </w:r>
      <w:r w:rsidR="00E5329E" w:rsidRPr="008931EA">
        <w:rPr>
          <w:rFonts w:ascii="Times New Roman" w:hAnsi="Times New Roman"/>
          <w:b/>
          <w:bCs/>
          <w:iCs/>
          <w:sz w:val="24"/>
          <w:szCs w:val="24"/>
        </w:rPr>
        <w:t>Zone: RGD-2</w:t>
      </w:r>
    </w:p>
    <w:p w:rsidR="00654932" w:rsidRDefault="00654932" w:rsidP="00E5329E">
      <w:pPr>
        <w:pStyle w:val="NoSpacing"/>
        <w:ind w:left="90"/>
        <w:rPr>
          <w:rFonts w:ascii="Times New Roman" w:hAnsi="Times New Roman"/>
          <w:b/>
          <w:bCs/>
          <w:iCs/>
          <w:sz w:val="24"/>
          <w:szCs w:val="24"/>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2E0316">
      <w:pPr>
        <w:pStyle w:val="NoSpacing"/>
        <w:ind w:left="90"/>
        <w:rPr>
          <w:rFonts w:ascii="Times New Roman" w:hAnsi="Times New Roman"/>
          <w:b/>
          <w:bCs/>
          <w:iCs/>
          <w:sz w:val="24"/>
          <w:szCs w:val="24"/>
          <w:u w:val="single"/>
        </w:rPr>
      </w:pPr>
    </w:p>
    <w:p w:rsidR="00A9018F" w:rsidRDefault="00A9018F" w:rsidP="00A9018F">
      <w:pPr>
        <w:tabs>
          <w:tab w:val="left" w:pos="6660"/>
          <w:tab w:val="left" w:pos="7290"/>
          <w:tab w:val="left" w:pos="7380"/>
        </w:tabs>
        <w:rPr>
          <w:sz w:val="24"/>
          <w:szCs w:val="24"/>
        </w:rPr>
      </w:pPr>
      <w:r>
        <w:rPr>
          <w:sz w:val="24"/>
          <w:szCs w:val="24"/>
        </w:rPr>
        <w:t xml:space="preserve">Medford Zoning Board of Adjustment Meeting Agenda </w:t>
      </w:r>
      <w:r>
        <w:rPr>
          <w:sz w:val="24"/>
          <w:szCs w:val="24"/>
        </w:rPr>
        <w:br/>
        <w:t xml:space="preserve">May 18, 2022 </w:t>
      </w:r>
      <w:r>
        <w:rPr>
          <w:sz w:val="24"/>
          <w:szCs w:val="24"/>
        </w:rPr>
        <w:br/>
        <w:t>Page 3</w:t>
      </w:r>
    </w:p>
    <w:p w:rsidR="00A9018F" w:rsidRDefault="00A9018F" w:rsidP="00330E89">
      <w:pPr>
        <w:pStyle w:val="NoSpacing"/>
        <w:rPr>
          <w:rFonts w:ascii="Times New Roman" w:hAnsi="Times New Roman"/>
          <w:b/>
          <w:bCs/>
          <w:iCs/>
          <w:sz w:val="24"/>
          <w:szCs w:val="24"/>
          <w:u w:val="single"/>
        </w:rPr>
      </w:pPr>
    </w:p>
    <w:p w:rsidR="00603928" w:rsidRDefault="00603928" w:rsidP="002E0316">
      <w:pPr>
        <w:pStyle w:val="NoSpacing"/>
        <w:ind w:left="90"/>
        <w:rPr>
          <w:rFonts w:ascii="Times New Roman" w:hAnsi="Times New Roman"/>
          <w:b/>
          <w:bCs/>
          <w:iCs/>
          <w:sz w:val="24"/>
          <w:szCs w:val="24"/>
          <w:u w:val="single"/>
        </w:rPr>
      </w:pPr>
    </w:p>
    <w:p w:rsidR="00654932" w:rsidRDefault="00654932" w:rsidP="002E0316">
      <w:pPr>
        <w:pStyle w:val="NoSpacing"/>
        <w:ind w:left="90"/>
        <w:rPr>
          <w:rFonts w:ascii="Times New Roman" w:hAnsi="Times New Roman"/>
          <w:b/>
          <w:bCs/>
          <w:iCs/>
          <w:sz w:val="24"/>
          <w:szCs w:val="24"/>
        </w:rPr>
      </w:pPr>
      <w:bookmarkStart w:id="2" w:name="_GoBack"/>
      <w:bookmarkEnd w:id="2"/>
      <w:r>
        <w:rPr>
          <w:rFonts w:ascii="Times New Roman" w:hAnsi="Times New Roman"/>
          <w:b/>
          <w:bCs/>
          <w:iCs/>
          <w:sz w:val="24"/>
          <w:szCs w:val="24"/>
          <w:u w:val="single"/>
        </w:rPr>
        <w:t xml:space="preserve">Ian Fawthrop, </w:t>
      </w:r>
      <w:r w:rsidRPr="00691989">
        <w:rPr>
          <w:rFonts w:ascii="Times New Roman" w:hAnsi="Times New Roman"/>
          <w:b/>
          <w:bCs/>
          <w:iCs/>
          <w:sz w:val="24"/>
          <w:szCs w:val="24"/>
          <w:u w:val="single"/>
        </w:rPr>
        <w:t>4 Grist Mill</w:t>
      </w:r>
      <w:r>
        <w:rPr>
          <w:rFonts w:ascii="Times New Roman" w:hAnsi="Times New Roman"/>
          <w:b/>
          <w:bCs/>
          <w:iCs/>
          <w:sz w:val="24"/>
          <w:szCs w:val="24"/>
          <w:u w:val="single"/>
        </w:rPr>
        <w:t xml:space="preserve"> Court, Block 5301.23</w:t>
      </w:r>
      <w:r w:rsidR="00AD1F79">
        <w:rPr>
          <w:rFonts w:ascii="Times New Roman" w:hAnsi="Times New Roman"/>
          <w:b/>
          <w:bCs/>
          <w:iCs/>
          <w:sz w:val="24"/>
          <w:szCs w:val="24"/>
          <w:u w:val="single"/>
        </w:rPr>
        <w:t>//</w:t>
      </w:r>
      <w:r>
        <w:rPr>
          <w:rFonts w:ascii="Times New Roman" w:hAnsi="Times New Roman"/>
          <w:b/>
          <w:bCs/>
          <w:iCs/>
          <w:sz w:val="24"/>
          <w:szCs w:val="24"/>
          <w:u w:val="single"/>
        </w:rPr>
        <w:t xml:space="preserve"> Lot 3.10, ZVE-1123</w:t>
      </w:r>
      <w:r w:rsidRPr="00691989">
        <w:rPr>
          <w:rFonts w:ascii="Times New Roman" w:hAnsi="Times New Roman"/>
          <w:b/>
          <w:bCs/>
          <w:iCs/>
          <w:sz w:val="24"/>
          <w:szCs w:val="24"/>
          <w:u w:val="single"/>
        </w:rPr>
        <w:t xml:space="preserve"> </w:t>
      </w:r>
      <w:r w:rsidR="0066693F">
        <w:rPr>
          <w:rFonts w:ascii="Times New Roman" w:hAnsi="Times New Roman"/>
          <w:b/>
          <w:bCs/>
          <w:iCs/>
          <w:sz w:val="24"/>
          <w:szCs w:val="24"/>
          <w:u w:val="single"/>
        </w:rPr>
        <w:br/>
      </w:r>
      <w:r w:rsidR="0066693F" w:rsidRPr="0066693F">
        <w:rPr>
          <w:rFonts w:ascii="Times New Roman" w:hAnsi="Times New Roman"/>
          <w:bCs/>
          <w:iCs/>
          <w:sz w:val="24"/>
          <w:szCs w:val="24"/>
        </w:rPr>
        <w:t xml:space="preserve">Seeking </w:t>
      </w:r>
      <w:r w:rsidR="0066693F">
        <w:rPr>
          <w:rFonts w:ascii="Times New Roman" w:hAnsi="Times New Roman"/>
          <w:bCs/>
          <w:iCs/>
          <w:sz w:val="24"/>
          <w:szCs w:val="24"/>
        </w:rPr>
        <w:t>b</w:t>
      </w:r>
      <w:r w:rsidRPr="0066693F">
        <w:rPr>
          <w:rFonts w:ascii="Times New Roman" w:hAnsi="Times New Roman"/>
          <w:bCs/>
          <w:iCs/>
          <w:sz w:val="24"/>
          <w:szCs w:val="24"/>
        </w:rPr>
        <w:t>ulk</w:t>
      </w:r>
      <w:r w:rsidR="0066693F">
        <w:rPr>
          <w:rFonts w:ascii="Times New Roman" w:hAnsi="Times New Roman"/>
          <w:bCs/>
          <w:iCs/>
          <w:sz w:val="24"/>
          <w:szCs w:val="24"/>
        </w:rPr>
        <w:t xml:space="preserve"> v</w:t>
      </w:r>
      <w:r w:rsidRPr="00691989">
        <w:rPr>
          <w:rFonts w:ascii="Times New Roman" w:hAnsi="Times New Roman"/>
          <w:bCs/>
          <w:iCs/>
          <w:sz w:val="24"/>
          <w:szCs w:val="24"/>
        </w:rPr>
        <w:t xml:space="preserve">ariance </w:t>
      </w:r>
      <w:r w:rsidR="0066693F">
        <w:rPr>
          <w:rFonts w:ascii="Times New Roman" w:hAnsi="Times New Roman"/>
          <w:bCs/>
          <w:iCs/>
          <w:sz w:val="24"/>
          <w:szCs w:val="24"/>
        </w:rPr>
        <w:t xml:space="preserve">relief </w:t>
      </w:r>
      <w:r w:rsidR="002956A2">
        <w:rPr>
          <w:rFonts w:ascii="Times New Roman" w:hAnsi="Times New Roman"/>
          <w:bCs/>
          <w:iCs/>
          <w:sz w:val="24"/>
          <w:szCs w:val="24"/>
        </w:rPr>
        <w:t xml:space="preserve">required for </w:t>
      </w:r>
      <w:r w:rsidR="0066693F">
        <w:rPr>
          <w:rFonts w:ascii="Times New Roman" w:hAnsi="Times New Roman"/>
          <w:bCs/>
          <w:iCs/>
          <w:sz w:val="24"/>
          <w:szCs w:val="24"/>
        </w:rPr>
        <w:t xml:space="preserve">a </w:t>
      </w:r>
      <w:r w:rsidR="002956A2">
        <w:rPr>
          <w:rFonts w:ascii="Times New Roman" w:hAnsi="Times New Roman"/>
          <w:bCs/>
          <w:iCs/>
          <w:sz w:val="24"/>
          <w:szCs w:val="24"/>
        </w:rPr>
        <w:t xml:space="preserve">proposed </w:t>
      </w:r>
      <w:r w:rsidRPr="00691989">
        <w:rPr>
          <w:rFonts w:ascii="Times New Roman" w:hAnsi="Times New Roman"/>
          <w:bCs/>
          <w:iCs/>
          <w:sz w:val="24"/>
          <w:szCs w:val="24"/>
        </w:rPr>
        <w:t>in-ground pool</w:t>
      </w:r>
      <w:r w:rsidR="002956A2">
        <w:rPr>
          <w:rFonts w:ascii="Times New Roman" w:hAnsi="Times New Roman"/>
          <w:bCs/>
          <w:iCs/>
          <w:sz w:val="24"/>
          <w:szCs w:val="24"/>
        </w:rPr>
        <w:t xml:space="preserve"> </w:t>
      </w:r>
      <w:r w:rsidR="0066693F">
        <w:rPr>
          <w:rFonts w:ascii="Times New Roman" w:hAnsi="Times New Roman"/>
          <w:bCs/>
          <w:iCs/>
          <w:sz w:val="24"/>
          <w:szCs w:val="24"/>
        </w:rPr>
        <w:t xml:space="preserve">of </w:t>
      </w:r>
      <w:r w:rsidR="002956A2">
        <w:rPr>
          <w:rFonts w:ascii="Times New Roman" w:hAnsi="Times New Roman"/>
          <w:bCs/>
          <w:iCs/>
          <w:sz w:val="24"/>
          <w:szCs w:val="24"/>
        </w:rPr>
        <w:t xml:space="preserve">600sf with </w:t>
      </w:r>
      <w:r w:rsidR="0066693F">
        <w:rPr>
          <w:rFonts w:ascii="Times New Roman" w:hAnsi="Times New Roman"/>
          <w:bCs/>
          <w:iCs/>
          <w:sz w:val="24"/>
          <w:szCs w:val="24"/>
        </w:rPr>
        <w:t xml:space="preserve">551 sf of </w:t>
      </w:r>
      <w:r w:rsidR="002956A2">
        <w:rPr>
          <w:rFonts w:ascii="Times New Roman" w:hAnsi="Times New Roman"/>
          <w:bCs/>
          <w:iCs/>
          <w:sz w:val="24"/>
          <w:szCs w:val="24"/>
        </w:rPr>
        <w:t>concrete decking</w:t>
      </w:r>
      <w:r w:rsidR="0066693F">
        <w:rPr>
          <w:rFonts w:ascii="Times New Roman" w:hAnsi="Times New Roman"/>
          <w:bCs/>
          <w:iCs/>
          <w:sz w:val="24"/>
          <w:szCs w:val="24"/>
        </w:rPr>
        <w:t xml:space="preserve"> ex</w:t>
      </w:r>
      <w:r w:rsidR="002956A2">
        <w:rPr>
          <w:rFonts w:ascii="Times New Roman" w:hAnsi="Times New Roman"/>
          <w:bCs/>
          <w:iCs/>
          <w:sz w:val="24"/>
          <w:szCs w:val="24"/>
        </w:rPr>
        <w:t xml:space="preserve">ceeding </w:t>
      </w:r>
      <w:r w:rsidR="0066693F">
        <w:rPr>
          <w:rFonts w:ascii="Times New Roman" w:hAnsi="Times New Roman"/>
          <w:bCs/>
          <w:iCs/>
          <w:sz w:val="24"/>
          <w:szCs w:val="24"/>
        </w:rPr>
        <w:t xml:space="preserve">the permitted </w:t>
      </w:r>
      <w:r w:rsidR="002956A2">
        <w:rPr>
          <w:rFonts w:ascii="Times New Roman" w:hAnsi="Times New Roman"/>
          <w:bCs/>
          <w:iCs/>
          <w:sz w:val="24"/>
          <w:szCs w:val="24"/>
        </w:rPr>
        <w:t xml:space="preserve">lot coverage </w:t>
      </w:r>
      <w:r w:rsidR="0066693F">
        <w:rPr>
          <w:rFonts w:ascii="Times New Roman" w:hAnsi="Times New Roman"/>
          <w:bCs/>
          <w:iCs/>
          <w:sz w:val="24"/>
          <w:szCs w:val="24"/>
        </w:rPr>
        <w:t xml:space="preserve">whereby </w:t>
      </w:r>
      <w:r w:rsidR="002956A2">
        <w:rPr>
          <w:rFonts w:ascii="Times New Roman" w:hAnsi="Times New Roman"/>
          <w:bCs/>
          <w:iCs/>
          <w:sz w:val="24"/>
          <w:szCs w:val="24"/>
        </w:rPr>
        <w:t xml:space="preserve">19.43% </w:t>
      </w:r>
      <w:r w:rsidR="0066693F">
        <w:rPr>
          <w:rFonts w:ascii="Times New Roman" w:hAnsi="Times New Roman"/>
          <w:bCs/>
          <w:iCs/>
          <w:sz w:val="24"/>
          <w:szCs w:val="24"/>
        </w:rPr>
        <w:t xml:space="preserve">is </w:t>
      </w:r>
      <w:r w:rsidR="002956A2">
        <w:rPr>
          <w:rFonts w:ascii="Times New Roman" w:hAnsi="Times New Roman"/>
          <w:bCs/>
          <w:iCs/>
          <w:sz w:val="24"/>
          <w:szCs w:val="24"/>
        </w:rPr>
        <w:t xml:space="preserve">existing, 24.04% </w:t>
      </w:r>
      <w:r w:rsidR="0066693F">
        <w:rPr>
          <w:rFonts w:ascii="Times New Roman" w:hAnsi="Times New Roman"/>
          <w:bCs/>
          <w:iCs/>
          <w:sz w:val="24"/>
          <w:szCs w:val="24"/>
        </w:rPr>
        <w:t xml:space="preserve">is </w:t>
      </w:r>
      <w:r w:rsidR="002956A2">
        <w:rPr>
          <w:rFonts w:ascii="Times New Roman" w:hAnsi="Times New Roman"/>
          <w:bCs/>
          <w:iCs/>
          <w:sz w:val="24"/>
          <w:szCs w:val="24"/>
        </w:rPr>
        <w:t>proposed</w:t>
      </w:r>
      <w:r w:rsidR="0066693F">
        <w:rPr>
          <w:rFonts w:ascii="Times New Roman" w:hAnsi="Times New Roman"/>
          <w:bCs/>
          <w:iCs/>
          <w:sz w:val="24"/>
          <w:szCs w:val="24"/>
        </w:rPr>
        <w:t xml:space="preserve"> and </w:t>
      </w:r>
      <w:r w:rsidR="002956A2">
        <w:rPr>
          <w:rFonts w:ascii="Times New Roman" w:hAnsi="Times New Roman"/>
          <w:bCs/>
          <w:iCs/>
          <w:sz w:val="24"/>
          <w:szCs w:val="24"/>
        </w:rPr>
        <w:t xml:space="preserve">15% </w:t>
      </w:r>
      <w:r w:rsidR="0066693F">
        <w:rPr>
          <w:rFonts w:ascii="Times New Roman" w:hAnsi="Times New Roman"/>
          <w:bCs/>
          <w:iCs/>
          <w:sz w:val="24"/>
          <w:szCs w:val="24"/>
        </w:rPr>
        <w:t xml:space="preserve">is </w:t>
      </w:r>
      <w:r w:rsidR="002956A2">
        <w:rPr>
          <w:rFonts w:ascii="Times New Roman" w:hAnsi="Times New Roman"/>
          <w:bCs/>
          <w:iCs/>
          <w:sz w:val="24"/>
          <w:szCs w:val="24"/>
        </w:rPr>
        <w:t>permitted</w:t>
      </w:r>
      <w:r w:rsidRPr="00691989">
        <w:rPr>
          <w:rFonts w:ascii="Times New Roman" w:hAnsi="Times New Roman"/>
          <w:bCs/>
          <w:iCs/>
          <w:sz w:val="24"/>
          <w:szCs w:val="24"/>
        </w:rPr>
        <w:t xml:space="preserve">. </w:t>
      </w:r>
      <w:r w:rsidRPr="00691989">
        <w:rPr>
          <w:rFonts w:ascii="Times New Roman" w:hAnsi="Times New Roman"/>
          <w:b/>
          <w:bCs/>
          <w:iCs/>
          <w:sz w:val="24"/>
          <w:szCs w:val="24"/>
        </w:rPr>
        <w:t>Zone: RGD-1</w:t>
      </w:r>
    </w:p>
    <w:p w:rsidR="00A9018F" w:rsidRPr="002E0316" w:rsidRDefault="00A9018F" w:rsidP="002E0316">
      <w:pPr>
        <w:pStyle w:val="NoSpacing"/>
        <w:ind w:left="90"/>
        <w:rPr>
          <w:rFonts w:ascii="Times New Roman" w:hAnsi="Times New Roman"/>
          <w:b/>
          <w:bCs/>
          <w:iCs/>
          <w:sz w:val="24"/>
          <w:szCs w:val="24"/>
        </w:rPr>
      </w:pPr>
    </w:p>
    <w:p w:rsidR="00654932" w:rsidRPr="00E5329E" w:rsidRDefault="00654932" w:rsidP="00E5329E">
      <w:pPr>
        <w:tabs>
          <w:tab w:val="left" w:pos="6660"/>
          <w:tab w:val="left" w:pos="7290"/>
          <w:tab w:val="left" w:pos="7380"/>
        </w:tabs>
        <w:rPr>
          <w:sz w:val="24"/>
          <w:szCs w:val="24"/>
        </w:rPr>
      </w:pPr>
    </w:p>
    <w:p w:rsidR="00D23D7C" w:rsidRPr="008B03C7" w:rsidRDefault="008B03C7" w:rsidP="00304CE6">
      <w:pPr>
        <w:tabs>
          <w:tab w:val="left" w:pos="6660"/>
          <w:tab w:val="left" w:pos="7290"/>
          <w:tab w:val="left" w:pos="7380"/>
        </w:tabs>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304CE6">
      <w:pPr>
        <w:tabs>
          <w:tab w:val="left" w:pos="6660"/>
          <w:tab w:val="left" w:pos="7290"/>
          <w:tab w:val="left" w:pos="7380"/>
        </w:tabs>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9018F">
        <w:rPr>
          <w:sz w:val="24"/>
          <w:szCs w:val="24"/>
        </w:rPr>
        <w:t>(if needed)</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Pr="00E5329E" w:rsidRDefault="00D23D7C" w:rsidP="00E5329E">
      <w:pPr>
        <w:tabs>
          <w:tab w:val="left" w:pos="6660"/>
          <w:tab w:val="left" w:pos="7290"/>
          <w:tab w:val="left" w:pos="7380"/>
        </w:tabs>
        <w:rPr>
          <w:sz w:val="24"/>
          <w:szCs w:val="24"/>
        </w:rPr>
      </w:pPr>
      <w:r>
        <w:rPr>
          <w:sz w:val="24"/>
          <w:szCs w:val="24"/>
        </w:rPr>
        <w:t>1</w:t>
      </w:r>
      <w:r w:rsidR="00637CD2">
        <w:rPr>
          <w:sz w:val="24"/>
          <w:szCs w:val="24"/>
        </w:rPr>
        <w:t>2</w:t>
      </w:r>
      <w:r>
        <w:rPr>
          <w:sz w:val="24"/>
          <w:szCs w:val="24"/>
        </w:rPr>
        <w:t>.  Motion for Adjournment</w:t>
      </w:r>
    </w:p>
    <w:p w:rsidR="00D23D7C" w:rsidRDefault="00D23D7C" w:rsidP="00D23D7C">
      <w:pPr>
        <w:rPr>
          <w:sz w:val="22"/>
          <w:szCs w:val="24"/>
        </w:rPr>
      </w:pPr>
    </w:p>
    <w:p w:rsidR="00A9018F" w:rsidRDefault="00A9018F" w:rsidP="00D23D7C">
      <w:pPr>
        <w:rPr>
          <w:sz w:val="22"/>
          <w:szCs w:val="24"/>
        </w:rPr>
      </w:pPr>
    </w:p>
    <w:p w:rsidR="00A9018F" w:rsidRDefault="00A9018F" w:rsidP="00D23D7C">
      <w:pPr>
        <w:rPr>
          <w:sz w:val="22"/>
          <w:szCs w:val="24"/>
        </w:rPr>
      </w:pPr>
    </w:p>
    <w:p w:rsidR="00D23D7C" w:rsidRPr="00AD1F79"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AD1F79">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1924027E"/>
    <w:lvl w:ilvl="0" w:tplc="F134E0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24DE9"/>
    <w:rsid w:val="00030544"/>
    <w:rsid w:val="00044151"/>
    <w:rsid w:val="00072F70"/>
    <w:rsid w:val="0008298E"/>
    <w:rsid w:val="0009590E"/>
    <w:rsid w:val="000B649B"/>
    <w:rsid w:val="000D3474"/>
    <w:rsid w:val="00176D54"/>
    <w:rsid w:val="00182A8E"/>
    <w:rsid w:val="00190870"/>
    <w:rsid w:val="001B637E"/>
    <w:rsid w:val="001F486D"/>
    <w:rsid w:val="002177AE"/>
    <w:rsid w:val="00254F4A"/>
    <w:rsid w:val="002565E4"/>
    <w:rsid w:val="00260B01"/>
    <w:rsid w:val="00261848"/>
    <w:rsid w:val="00274576"/>
    <w:rsid w:val="0027462A"/>
    <w:rsid w:val="002837B2"/>
    <w:rsid w:val="002924CB"/>
    <w:rsid w:val="002956A2"/>
    <w:rsid w:val="00295E28"/>
    <w:rsid w:val="002E0316"/>
    <w:rsid w:val="002E6185"/>
    <w:rsid w:val="003043C7"/>
    <w:rsid w:val="00304CE6"/>
    <w:rsid w:val="003064B9"/>
    <w:rsid w:val="00306E01"/>
    <w:rsid w:val="003145D1"/>
    <w:rsid w:val="00330E89"/>
    <w:rsid w:val="0034514F"/>
    <w:rsid w:val="00365C4B"/>
    <w:rsid w:val="003A785F"/>
    <w:rsid w:val="003C4496"/>
    <w:rsid w:val="004210B2"/>
    <w:rsid w:val="00463B2C"/>
    <w:rsid w:val="00483983"/>
    <w:rsid w:val="00490BD6"/>
    <w:rsid w:val="004A35F6"/>
    <w:rsid w:val="004C511F"/>
    <w:rsid w:val="004D1324"/>
    <w:rsid w:val="004E21D9"/>
    <w:rsid w:val="00533968"/>
    <w:rsid w:val="005469A1"/>
    <w:rsid w:val="00582AE3"/>
    <w:rsid w:val="00586E89"/>
    <w:rsid w:val="005A1918"/>
    <w:rsid w:val="005B1C5E"/>
    <w:rsid w:val="005E2550"/>
    <w:rsid w:val="005E55AE"/>
    <w:rsid w:val="00603928"/>
    <w:rsid w:val="00637CD2"/>
    <w:rsid w:val="00643DF7"/>
    <w:rsid w:val="00645D7E"/>
    <w:rsid w:val="00654932"/>
    <w:rsid w:val="006639CA"/>
    <w:rsid w:val="0066693F"/>
    <w:rsid w:val="0067300D"/>
    <w:rsid w:val="006A769E"/>
    <w:rsid w:val="0070052C"/>
    <w:rsid w:val="00704995"/>
    <w:rsid w:val="00704EA2"/>
    <w:rsid w:val="007213B6"/>
    <w:rsid w:val="00727EA7"/>
    <w:rsid w:val="00755381"/>
    <w:rsid w:val="007A5CC4"/>
    <w:rsid w:val="007E45FF"/>
    <w:rsid w:val="007F4941"/>
    <w:rsid w:val="007F4F42"/>
    <w:rsid w:val="008355BE"/>
    <w:rsid w:val="00846703"/>
    <w:rsid w:val="00846E11"/>
    <w:rsid w:val="008553F2"/>
    <w:rsid w:val="008832A1"/>
    <w:rsid w:val="00894449"/>
    <w:rsid w:val="008B03C7"/>
    <w:rsid w:val="009211F5"/>
    <w:rsid w:val="00982658"/>
    <w:rsid w:val="009A42A8"/>
    <w:rsid w:val="009C326D"/>
    <w:rsid w:val="009F1960"/>
    <w:rsid w:val="00A1412E"/>
    <w:rsid w:val="00A23430"/>
    <w:rsid w:val="00A44F62"/>
    <w:rsid w:val="00A47E30"/>
    <w:rsid w:val="00A9018F"/>
    <w:rsid w:val="00AB1E70"/>
    <w:rsid w:val="00AC7B0B"/>
    <w:rsid w:val="00AD1F79"/>
    <w:rsid w:val="00AE63F8"/>
    <w:rsid w:val="00B0053D"/>
    <w:rsid w:val="00B36550"/>
    <w:rsid w:val="00B42B66"/>
    <w:rsid w:val="00BB23DF"/>
    <w:rsid w:val="00BE0358"/>
    <w:rsid w:val="00C00FE7"/>
    <w:rsid w:val="00C225D7"/>
    <w:rsid w:val="00C40FB6"/>
    <w:rsid w:val="00C60960"/>
    <w:rsid w:val="00C622E3"/>
    <w:rsid w:val="00C6756C"/>
    <w:rsid w:val="00C701FD"/>
    <w:rsid w:val="00C74BE7"/>
    <w:rsid w:val="00C754A9"/>
    <w:rsid w:val="00C8619E"/>
    <w:rsid w:val="00C879DC"/>
    <w:rsid w:val="00CA5660"/>
    <w:rsid w:val="00CE61AA"/>
    <w:rsid w:val="00CF00CD"/>
    <w:rsid w:val="00CF46B0"/>
    <w:rsid w:val="00D01B56"/>
    <w:rsid w:val="00D05847"/>
    <w:rsid w:val="00D13764"/>
    <w:rsid w:val="00D23D7C"/>
    <w:rsid w:val="00D70BF8"/>
    <w:rsid w:val="00D80FF4"/>
    <w:rsid w:val="00DC5DA8"/>
    <w:rsid w:val="00DC7ACC"/>
    <w:rsid w:val="00E3162E"/>
    <w:rsid w:val="00E5329E"/>
    <w:rsid w:val="00E5733A"/>
    <w:rsid w:val="00E928DB"/>
    <w:rsid w:val="00E93CE8"/>
    <w:rsid w:val="00EC059A"/>
    <w:rsid w:val="00EC2A55"/>
    <w:rsid w:val="00EC36B3"/>
    <w:rsid w:val="00EC700D"/>
    <w:rsid w:val="00ED09AC"/>
    <w:rsid w:val="00EE251D"/>
    <w:rsid w:val="00EE73B0"/>
    <w:rsid w:val="00F062F7"/>
    <w:rsid w:val="00F12655"/>
    <w:rsid w:val="00F1538A"/>
    <w:rsid w:val="00F67D58"/>
    <w:rsid w:val="00FA5E13"/>
    <w:rsid w:val="00FD1F09"/>
    <w:rsid w:val="00FD337F"/>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FB1AD9E"/>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A0C8-35F5-4751-8A36-4B69C58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2022-04-12T16:00:00Z</cp:lastPrinted>
  <dcterms:created xsi:type="dcterms:W3CDTF">2022-05-12T15:58:00Z</dcterms:created>
  <dcterms:modified xsi:type="dcterms:W3CDTF">2022-05-12T15:58:00Z</dcterms:modified>
</cp:coreProperties>
</file>