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21" w:rsidRPr="004D414F" w:rsidRDefault="004C7F21" w:rsidP="004C7F2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BDC0DCB" wp14:editId="6409E376">
            <wp:simplePos x="0" y="0"/>
            <wp:positionH relativeFrom="column">
              <wp:posOffset>-153035</wp:posOffset>
            </wp:positionH>
            <wp:positionV relativeFrom="paragraph">
              <wp:posOffset>3810</wp:posOffset>
            </wp:positionV>
            <wp:extent cx="1141095" cy="993775"/>
            <wp:effectExtent l="0" t="0" r="1905" b="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14109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1A729E">
        <w:rPr>
          <w:rFonts w:ascii="Calibri" w:eastAsia="Calibri" w:hAnsi="Calibri"/>
          <w:sz w:val="28"/>
          <w:szCs w:val="28"/>
          <w:u w:val="single"/>
        </w:rPr>
        <w:t>49 U</w:t>
      </w:r>
      <w:r w:rsidR="001A729E" w:rsidRPr="001A729E">
        <w:rPr>
          <w:rFonts w:ascii="Calibri" w:eastAsia="Calibri" w:hAnsi="Calibri"/>
          <w:sz w:val="28"/>
          <w:szCs w:val="28"/>
          <w:u w:val="single"/>
        </w:rPr>
        <w:t xml:space="preserve">nion </w:t>
      </w:r>
      <w:r w:rsidRPr="001A729E">
        <w:rPr>
          <w:rFonts w:ascii="Calibri" w:eastAsia="Calibri" w:hAnsi="Calibri"/>
          <w:sz w:val="28"/>
          <w:szCs w:val="28"/>
          <w:u w:val="single"/>
        </w:rPr>
        <w:t>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r w:rsidR="001A729E">
        <w:rPr>
          <w:rFonts w:ascii="Calibri" w:eastAsia="Calibri" w:hAnsi="Calibri"/>
          <w:sz w:val="28"/>
          <w:szCs w:val="28"/>
          <w:u w:val="single"/>
        </w:rPr>
        <w:t>-2342</w:t>
      </w:r>
    </w:p>
    <w:p w:rsidR="004C7F21" w:rsidRPr="008154B1" w:rsidRDefault="004C7F21" w:rsidP="004C7F2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4C7F21" w:rsidRDefault="004C7F21" w:rsidP="004C7F21">
      <w:pPr>
        <w:tabs>
          <w:tab w:val="left" w:pos="6660"/>
          <w:tab w:val="left" w:pos="7290"/>
          <w:tab w:val="left" w:pos="7380"/>
        </w:tabs>
        <w:jc w:val="center"/>
        <w:rPr>
          <w:rFonts w:ascii="Arial Black" w:hAnsi="Arial Black"/>
          <w:sz w:val="22"/>
          <w:szCs w:val="22"/>
        </w:rPr>
      </w:pPr>
      <w:r>
        <w:rPr>
          <w:rFonts w:ascii="Arial Black" w:hAnsi="Arial Black"/>
          <w:sz w:val="22"/>
          <w:szCs w:val="22"/>
        </w:rPr>
        <w:t xml:space="preserve">   </w:t>
      </w:r>
    </w:p>
    <w:p w:rsidR="004C7F21" w:rsidRPr="0006083F" w:rsidRDefault="004C7F21" w:rsidP="004C7F21">
      <w:pPr>
        <w:tabs>
          <w:tab w:val="left" w:pos="6660"/>
          <w:tab w:val="left" w:pos="7290"/>
          <w:tab w:val="left" w:pos="7380"/>
        </w:tabs>
        <w:jc w:val="center"/>
        <w:rPr>
          <w:rFonts w:ascii="Arial Black" w:hAnsi="Arial Black"/>
          <w:sz w:val="22"/>
          <w:szCs w:val="22"/>
        </w:rPr>
      </w:pPr>
      <w:r w:rsidRPr="0006083F">
        <w:rPr>
          <w:rFonts w:ascii="Arial Black" w:hAnsi="Arial Black"/>
          <w:sz w:val="22"/>
          <w:szCs w:val="22"/>
        </w:rPr>
        <w:t>MEDFORD TOWNSHIP ZONING BOARD OF ADJUSTMENT</w:t>
      </w:r>
    </w:p>
    <w:p w:rsidR="00AB5834" w:rsidRPr="00FD15A0" w:rsidRDefault="004C7F21" w:rsidP="004C7F21">
      <w:pPr>
        <w:tabs>
          <w:tab w:val="left" w:pos="6660"/>
          <w:tab w:val="left" w:pos="7290"/>
          <w:tab w:val="left" w:pos="7380"/>
        </w:tabs>
        <w:jc w:val="center"/>
        <w:rPr>
          <w:b/>
          <w:sz w:val="28"/>
          <w:szCs w:val="28"/>
        </w:rPr>
      </w:pPr>
      <w:r w:rsidRPr="00FD15A0">
        <w:rPr>
          <w:b/>
          <w:sz w:val="28"/>
          <w:szCs w:val="28"/>
        </w:rPr>
        <w:t xml:space="preserve">Wednesday, </w:t>
      </w:r>
      <w:r w:rsidR="00AB5834" w:rsidRPr="00FD15A0">
        <w:rPr>
          <w:b/>
          <w:sz w:val="28"/>
          <w:szCs w:val="28"/>
        </w:rPr>
        <w:t>June 16</w:t>
      </w:r>
      <w:r w:rsidRPr="00FD15A0">
        <w:rPr>
          <w:b/>
          <w:sz w:val="28"/>
          <w:szCs w:val="28"/>
        </w:rPr>
        <w:t xml:space="preserve">, 2021, 7:00 P.M. </w:t>
      </w:r>
    </w:p>
    <w:p w:rsidR="00AB5834" w:rsidRDefault="00AB5834" w:rsidP="00AB5834">
      <w:pPr>
        <w:tabs>
          <w:tab w:val="left" w:pos="6660"/>
          <w:tab w:val="left" w:pos="7290"/>
          <w:tab w:val="left" w:pos="7380"/>
        </w:tabs>
        <w:jc w:val="center"/>
        <w:rPr>
          <w:b/>
          <w:sz w:val="24"/>
          <w:szCs w:val="24"/>
        </w:rPr>
      </w:pPr>
      <w:smartTag w:uri="urn:schemas-microsoft-com:office:smarttags" w:element="place">
        <w:smartTag w:uri="urn:schemas-microsoft-com:office:smarttags" w:element="PlaceName">
          <w:r w:rsidRPr="000E056E">
            <w:rPr>
              <w:b/>
              <w:sz w:val="24"/>
              <w:szCs w:val="24"/>
            </w:rPr>
            <w:t>PUBLIC</w:t>
          </w:r>
        </w:smartTag>
        <w:r w:rsidRPr="000E056E">
          <w:rPr>
            <w:b/>
            <w:sz w:val="24"/>
            <w:szCs w:val="24"/>
          </w:rPr>
          <w:t xml:space="preserve"> </w:t>
        </w:r>
        <w:smartTag w:uri="urn:schemas-microsoft-com:office:smarttags" w:element="PlaceName">
          <w:r w:rsidRPr="000E056E">
            <w:rPr>
              <w:b/>
              <w:sz w:val="24"/>
              <w:szCs w:val="24"/>
            </w:rPr>
            <w:t>SAFETY</w:t>
          </w:r>
        </w:smartTag>
        <w:r w:rsidRPr="000E056E">
          <w:rPr>
            <w:b/>
            <w:sz w:val="24"/>
            <w:szCs w:val="24"/>
          </w:rPr>
          <w:t xml:space="preserve"> </w:t>
        </w:r>
        <w:smartTag w:uri="urn:schemas-microsoft-com:office:smarttags" w:element="PlaceType">
          <w:r w:rsidRPr="000E056E">
            <w:rPr>
              <w:b/>
              <w:sz w:val="24"/>
              <w:szCs w:val="24"/>
            </w:rPr>
            <w:t>BUILDING</w:t>
          </w:r>
        </w:smartTag>
      </w:smartTag>
      <w:r w:rsidRPr="000E056E">
        <w:rPr>
          <w:b/>
          <w:sz w:val="24"/>
          <w:szCs w:val="24"/>
        </w:rPr>
        <w:t xml:space="preserve">, </w:t>
      </w:r>
      <w:smartTag w:uri="urn:schemas-microsoft-com:office:smarttags" w:element="address">
        <w:smartTag w:uri="urn:schemas-microsoft-com:office:smarttags" w:element="Street">
          <w:r w:rsidRPr="000E056E">
            <w:rPr>
              <w:b/>
              <w:sz w:val="24"/>
              <w:szCs w:val="24"/>
            </w:rPr>
            <w:t>91 UNION STREET</w:t>
          </w:r>
        </w:smartTag>
        <w:r w:rsidRPr="000E056E">
          <w:rPr>
            <w:b/>
            <w:sz w:val="24"/>
            <w:szCs w:val="24"/>
          </w:rPr>
          <w:t xml:space="preserve">, </w:t>
        </w:r>
        <w:smartTag w:uri="urn:schemas-microsoft-com:office:smarttags" w:element="City">
          <w:r w:rsidRPr="000E056E">
            <w:rPr>
              <w:b/>
              <w:sz w:val="24"/>
              <w:szCs w:val="24"/>
            </w:rPr>
            <w:t>MEDFORD</w:t>
          </w:r>
        </w:smartTag>
      </w:smartTag>
    </w:p>
    <w:p w:rsidR="00AB5834" w:rsidRPr="00AB5834" w:rsidRDefault="00AB5834" w:rsidP="00AB5834">
      <w:pPr>
        <w:rPr>
          <w:b/>
          <w:sz w:val="24"/>
          <w:szCs w:val="24"/>
        </w:rPr>
      </w:pPr>
    </w:p>
    <w:p w:rsidR="004C7F21" w:rsidRDefault="004C7F21" w:rsidP="004C7F21">
      <w:pPr>
        <w:pStyle w:val="ListParagraph"/>
        <w:rPr>
          <w:b/>
          <w:sz w:val="32"/>
          <w:szCs w:val="32"/>
          <w:u w:val="single"/>
        </w:rPr>
      </w:pPr>
      <w:r w:rsidRPr="00DA2138">
        <w:rPr>
          <w:b/>
          <w:sz w:val="32"/>
          <w:szCs w:val="32"/>
        </w:rPr>
        <w:t xml:space="preserve">                             </w:t>
      </w:r>
      <w:r w:rsidRPr="00DA2138">
        <w:rPr>
          <w:b/>
          <w:sz w:val="32"/>
          <w:szCs w:val="32"/>
          <w:u w:val="single"/>
        </w:rPr>
        <w:t>REGULAR MEETING</w:t>
      </w:r>
      <w:r w:rsidR="00FD15A0">
        <w:rPr>
          <w:b/>
          <w:sz w:val="32"/>
          <w:szCs w:val="32"/>
          <w:u w:val="single"/>
        </w:rPr>
        <w:br/>
      </w:r>
    </w:p>
    <w:p w:rsidR="004C7F21" w:rsidRPr="00DA2138" w:rsidRDefault="004C7F21" w:rsidP="004C7F21">
      <w:pPr>
        <w:pStyle w:val="ListParagraph"/>
        <w:numPr>
          <w:ilvl w:val="0"/>
          <w:numId w:val="1"/>
        </w:numPr>
        <w:rPr>
          <w:sz w:val="24"/>
          <w:szCs w:val="24"/>
        </w:rPr>
      </w:pPr>
      <w:r w:rsidRPr="00DA2138">
        <w:rPr>
          <w:sz w:val="24"/>
          <w:szCs w:val="24"/>
        </w:rPr>
        <w:t xml:space="preserve">Convening of Meeting  </w:t>
      </w:r>
    </w:p>
    <w:p w:rsidR="004C7F21" w:rsidRPr="0091107D" w:rsidRDefault="004C7F21" w:rsidP="004C7F21">
      <w:pPr>
        <w:pStyle w:val="ListParagraph"/>
        <w:numPr>
          <w:ilvl w:val="0"/>
          <w:numId w:val="1"/>
        </w:numPr>
        <w:rPr>
          <w:sz w:val="24"/>
          <w:szCs w:val="24"/>
        </w:rPr>
      </w:pPr>
      <w:r w:rsidRPr="0091107D">
        <w:rPr>
          <w:sz w:val="24"/>
          <w:szCs w:val="24"/>
        </w:rPr>
        <w:t>Open Public Meeting Statement</w:t>
      </w:r>
    </w:p>
    <w:p w:rsidR="004C7F21" w:rsidRDefault="004C7F21" w:rsidP="004C7F21">
      <w:pPr>
        <w:numPr>
          <w:ilvl w:val="0"/>
          <w:numId w:val="1"/>
        </w:numPr>
        <w:rPr>
          <w:sz w:val="24"/>
          <w:szCs w:val="24"/>
        </w:rPr>
      </w:pPr>
      <w:r>
        <w:rPr>
          <w:sz w:val="24"/>
          <w:szCs w:val="24"/>
        </w:rPr>
        <w:t xml:space="preserve">Flag Salute </w:t>
      </w:r>
    </w:p>
    <w:p w:rsidR="004C7F21" w:rsidRDefault="004C7F21" w:rsidP="004C7F21">
      <w:pPr>
        <w:numPr>
          <w:ilvl w:val="0"/>
          <w:numId w:val="1"/>
        </w:numPr>
        <w:rPr>
          <w:sz w:val="24"/>
          <w:szCs w:val="24"/>
        </w:rPr>
      </w:pPr>
      <w:r w:rsidRPr="0091107D">
        <w:rPr>
          <w:sz w:val="24"/>
          <w:szCs w:val="24"/>
        </w:rPr>
        <w:t xml:space="preserve">Roll Call </w:t>
      </w:r>
    </w:p>
    <w:p w:rsidR="004C7F21" w:rsidRPr="000F6359" w:rsidRDefault="004C7F21" w:rsidP="004C7F21">
      <w:pPr>
        <w:numPr>
          <w:ilvl w:val="0"/>
          <w:numId w:val="1"/>
        </w:numPr>
        <w:rPr>
          <w:sz w:val="24"/>
          <w:szCs w:val="24"/>
        </w:rPr>
      </w:pPr>
      <w:r w:rsidRPr="000F6359">
        <w:rPr>
          <w:sz w:val="24"/>
          <w:szCs w:val="24"/>
        </w:rPr>
        <w:t>Minutes</w:t>
      </w:r>
      <w:r>
        <w:rPr>
          <w:sz w:val="24"/>
          <w:szCs w:val="24"/>
        </w:rPr>
        <w:t xml:space="preserve"> – </w:t>
      </w:r>
      <w:r w:rsidR="00AB5834">
        <w:rPr>
          <w:sz w:val="24"/>
          <w:szCs w:val="24"/>
        </w:rPr>
        <w:t>May</w:t>
      </w:r>
      <w:r w:rsidR="0007271A">
        <w:rPr>
          <w:sz w:val="24"/>
          <w:szCs w:val="24"/>
        </w:rPr>
        <w:t xml:space="preserve"> </w:t>
      </w:r>
      <w:r w:rsidR="00AB5834">
        <w:rPr>
          <w:sz w:val="24"/>
          <w:szCs w:val="24"/>
        </w:rPr>
        <w:t>19</w:t>
      </w:r>
      <w:r>
        <w:rPr>
          <w:sz w:val="24"/>
          <w:szCs w:val="24"/>
        </w:rPr>
        <w:t>, 2021</w:t>
      </w:r>
      <w:r w:rsidRPr="000F6359">
        <w:rPr>
          <w:sz w:val="24"/>
          <w:szCs w:val="24"/>
        </w:rPr>
        <w:t xml:space="preserve"> Regular </w:t>
      </w:r>
      <w:r w:rsidR="0014568F">
        <w:rPr>
          <w:sz w:val="24"/>
          <w:szCs w:val="24"/>
        </w:rPr>
        <w:t>M</w:t>
      </w:r>
      <w:r w:rsidRPr="000F6359">
        <w:rPr>
          <w:sz w:val="24"/>
          <w:szCs w:val="24"/>
        </w:rPr>
        <w:t>eeting</w:t>
      </w:r>
      <w:r w:rsidR="0014568F">
        <w:rPr>
          <w:sz w:val="24"/>
          <w:szCs w:val="24"/>
        </w:rPr>
        <w:br/>
        <w:t xml:space="preserve">                  May 19, 2021 Executive Session </w:t>
      </w:r>
      <w:bookmarkStart w:id="0" w:name="_GoBack"/>
      <w:bookmarkEnd w:id="0"/>
      <w:r w:rsidR="0014568F">
        <w:rPr>
          <w:sz w:val="24"/>
          <w:szCs w:val="24"/>
        </w:rPr>
        <w:t xml:space="preserve"> </w:t>
      </w:r>
      <w:r w:rsidRPr="000F6359">
        <w:rPr>
          <w:sz w:val="24"/>
          <w:szCs w:val="24"/>
        </w:rPr>
        <w:t xml:space="preserve">     </w:t>
      </w:r>
    </w:p>
    <w:p w:rsidR="004C7F21" w:rsidRDefault="004C7F21" w:rsidP="004C7F21">
      <w:pPr>
        <w:numPr>
          <w:ilvl w:val="0"/>
          <w:numId w:val="1"/>
        </w:numPr>
        <w:rPr>
          <w:sz w:val="24"/>
          <w:szCs w:val="24"/>
        </w:rPr>
      </w:pPr>
      <w:r w:rsidRPr="004C7F21">
        <w:rPr>
          <w:sz w:val="24"/>
          <w:szCs w:val="24"/>
        </w:rPr>
        <w:t xml:space="preserve">Reports </w:t>
      </w:r>
    </w:p>
    <w:p w:rsidR="004C7F21" w:rsidRDefault="004C7F21" w:rsidP="00DC314B">
      <w:pPr>
        <w:numPr>
          <w:ilvl w:val="0"/>
          <w:numId w:val="1"/>
        </w:numPr>
        <w:rPr>
          <w:sz w:val="24"/>
          <w:szCs w:val="24"/>
        </w:rPr>
      </w:pPr>
      <w:r w:rsidRPr="004C7F21">
        <w:rPr>
          <w:sz w:val="24"/>
          <w:szCs w:val="24"/>
        </w:rPr>
        <w:t>Agenda</w:t>
      </w:r>
    </w:p>
    <w:p w:rsidR="00AB5834" w:rsidRDefault="00AB5834" w:rsidP="00AB5834">
      <w:pPr>
        <w:rPr>
          <w:sz w:val="24"/>
          <w:szCs w:val="24"/>
        </w:rPr>
      </w:pPr>
    </w:p>
    <w:p w:rsidR="00AB5834" w:rsidRDefault="00AB5834" w:rsidP="00AB5834">
      <w:pPr>
        <w:rPr>
          <w:sz w:val="24"/>
          <w:szCs w:val="24"/>
        </w:rPr>
      </w:pPr>
    </w:p>
    <w:p w:rsidR="004C7F21" w:rsidRPr="00AB5834" w:rsidRDefault="004C7F21" w:rsidP="00AB5834">
      <w:pPr>
        <w:tabs>
          <w:tab w:val="left" w:pos="360"/>
          <w:tab w:val="left" w:pos="1440"/>
          <w:tab w:val="left" w:pos="1710"/>
        </w:tabs>
        <w:overflowPunct/>
        <w:autoSpaceDE/>
        <w:adjustRightInd/>
        <w:rPr>
          <w:b/>
          <w:sz w:val="22"/>
          <w:szCs w:val="22"/>
        </w:rPr>
      </w:pPr>
    </w:p>
    <w:p w:rsidR="004C7F21" w:rsidRDefault="004C7F21" w:rsidP="004C7F21">
      <w:pPr>
        <w:pStyle w:val="ListParagraph"/>
        <w:tabs>
          <w:tab w:val="left" w:pos="360"/>
          <w:tab w:val="left" w:pos="1440"/>
          <w:tab w:val="left" w:pos="1710"/>
        </w:tabs>
        <w:overflowPunct/>
        <w:autoSpaceDE/>
        <w:adjustRightInd/>
        <w:ind w:left="0"/>
        <w:rPr>
          <w:b/>
          <w:sz w:val="28"/>
          <w:szCs w:val="28"/>
        </w:rPr>
      </w:pPr>
      <w:r w:rsidRPr="00997EEC">
        <w:rPr>
          <w:b/>
          <w:sz w:val="28"/>
          <w:szCs w:val="28"/>
          <w:u w:val="single"/>
        </w:rPr>
        <w:t>MEMORIALIZATIONS</w:t>
      </w:r>
      <w:r w:rsidRPr="00924A74">
        <w:rPr>
          <w:b/>
          <w:sz w:val="28"/>
          <w:szCs w:val="28"/>
        </w:rPr>
        <w:t xml:space="preserve">:   </w:t>
      </w:r>
    </w:p>
    <w:p w:rsidR="004B02A8" w:rsidRDefault="004B02A8" w:rsidP="004C7F21">
      <w:pPr>
        <w:pStyle w:val="ListParagraph"/>
        <w:tabs>
          <w:tab w:val="left" w:pos="360"/>
          <w:tab w:val="left" w:pos="1440"/>
          <w:tab w:val="left" w:pos="1710"/>
        </w:tabs>
        <w:overflowPunct/>
        <w:autoSpaceDE/>
        <w:adjustRightInd/>
        <w:ind w:left="0"/>
        <w:rPr>
          <w:b/>
          <w:sz w:val="28"/>
          <w:szCs w:val="28"/>
        </w:rPr>
      </w:pPr>
    </w:p>
    <w:p w:rsidR="00AB5834" w:rsidRPr="00AB5834" w:rsidRDefault="00AB5834" w:rsidP="00AB5834">
      <w:pPr>
        <w:pStyle w:val="Default"/>
        <w:rPr>
          <w:rFonts w:ascii="Times New Roman" w:hAnsi="Times New Roman" w:cs="Times New Roman"/>
          <w:b/>
          <w:color w:val="auto"/>
          <w:u w:val="single"/>
        </w:rPr>
      </w:pPr>
      <w:r w:rsidRPr="000A7A3B">
        <w:rPr>
          <w:rFonts w:ascii="Times New Roman" w:hAnsi="Times New Roman" w:cs="Times New Roman"/>
          <w:b/>
          <w:color w:val="auto"/>
          <w:u w:val="single"/>
        </w:rPr>
        <w:t xml:space="preserve">Michael Reilly, 97 Centennial Avenue, Block 6001//Lot 9.02  </w:t>
      </w:r>
      <w:r>
        <w:rPr>
          <w:rFonts w:ascii="Times New Roman" w:hAnsi="Times New Roman" w:cs="Times New Roman"/>
          <w:b/>
          <w:color w:val="auto"/>
          <w:u w:val="single"/>
        </w:rPr>
        <w:t xml:space="preserve"> </w:t>
      </w:r>
      <w:r w:rsidRPr="000A7A3B">
        <w:rPr>
          <w:rFonts w:ascii="Times New Roman" w:hAnsi="Times New Roman" w:cs="Times New Roman"/>
          <w:b/>
          <w:color w:val="auto"/>
          <w:u w:val="single"/>
        </w:rPr>
        <w:t>ZVE-1070</w:t>
      </w:r>
      <w:r>
        <w:rPr>
          <w:rFonts w:ascii="Times New Roman" w:hAnsi="Times New Roman" w:cs="Times New Roman"/>
          <w:b/>
          <w:color w:val="auto"/>
          <w:u w:val="single"/>
        </w:rPr>
        <w:t xml:space="preserve">, </w:t>
      </w:r>
      <w:r w:rsidR="00F32BF2">
        <w:rPr>
          <w:rFonts w:ascii="Times New Roman" w:hAnsi="Times New Roman" w:cs="Times New Roman"/>
          <w:b/>
          <w:color w:val="auto"/>
          <w:u w:val="single"/>
        </w:rPr>
        <w:br/>
      </w:r>
      <w:r w:rsidR="00155D26">
        <w:rPr>
          <w:rFonts w:ascii="Times New Roman" w:hAnsi="Times New Roman" w:cs="Times New Roman"/>
          <w:b/>
          <w:color w:val="auto"/>
          <w:u w:val="single"/>
        </w:rPr>
        <w:t>Resolution #2021-22</w:t>
      </w:r>
      <w:r>
        <w:rPr>
          <w:rFonts w:ascii="Times New Roman" w:hAnsi="Times New Roman" w:cs="Times New Roman"/>
          <w:color w:val="auto"/>
        </w:rPr>
        <w:t xml:space="preserve"> </w:t>
      </w:r>
      <w:r w:rsidR="00F32BF2">
        <w:rPr>
          <w:rFonts w:ascii="Times New Roman" w:hAnsi="Times New Roman" w:cs="Times New Roman"/>
          <w:color w:val="auto"/>
        </w:rPr>
        <w:br/>
      </w:r>
      <w:r>
        <w:rPr>
          <w:rFonts w:ascii="Times New Roman" w:hAnsi="Times New Roman" w:cs="Times New Roman"/>
          <w:color w:val="auto"/>
        </w:rPr>
        <w:t>Memorialization to approve</w:t>
      </w:r>
      <w:r w:rsidRPr="000A7A3B">
        <w:rPr>
          <w:rFonts w:ascii="Times New Roman" w:hAnsi="Times New Roman" w:cs="Times New Roman"/>
          <w:color w:val="auto"/>
        </w:rPr>
        <w:t xml:space="preserve"> a waiver for wetlands buffer encroachment to maintain an existing stone fire pit/seating area and a timber retaining wall.  </w:t>
      </w:r>
      <w:r w:rsidRPr="000A7A3B">
        <w:rPr>
          <w:rFonts w:ascii="Times New Roman" w:hAnsi="Times New Roman" w:cs="Times New Roman"/>
          <w:b/>
          <w:color w:val="auto"/>
        </w:rPr>
        <w:t>Zone: RGD-2.</w:t>
      </w:r>
    </w:p>
    <w:p w:rsidR="00AB5834" w:rsidRPr="000A7A3B" w:rsidRDefault="00AB5834" w:rsidP="00AB5834">
      <w:pPr>
        <w:pStyle w:val="NoSpacing"/>
        <w:rPr>
          <w:rFonts w:ascii="Times New Roman" w:hAnsi="Times New Roman"/>
          <w:b/>
          <w:sz w:val="24"/>
          <w:szCs w:val="24"/>
          <w:u w:val="single"/>
        </w:rPr>
      </w:pPr>
    </w:p>
    <w:p w:rsidR="00155D26" w:rsidRDefault="00155D26" w:rsidP="00AB5834">
      <w:pPr>
        <w:pStyle w:val="NoSpacing"/>
        <w:rPr>
          <w:rFonts w:ascii="Times New Roman" w:hAnsi="Times New Roman"/>
          <w:b/>
          <w:sz w:val="24"/>
          <w:szCs w:val="24"/>
          <w:u w:val="single"/>
        </w:rPr>
      </w:pPr>
    </w:p>
    <w:p w:rsidR="00AB5834" w:rsidRDefault="00AB5834" w:rsidP="00AB5834">
      <w:pPr>
        <w:pStyle w:val="NoSpacing"/>
        <w:rPr>
          <w:rFonts w:ascii="Times New Roman" w:hAnsi="Times New Roman"/>
          <w:b/>
          <w:sz w:val="24"/>
          <w:szCs w:val="24"/>
        </w:rPr>
      </w:pPr>
      <w:r w:rsidRPr="00AB5834">
        <w:rPr>
          <w:rFonts w:ascii="Times New Roman" w:hAnsi="Times New Roman"/>
          <w:b/>
          <w:sz w:val="24"/>
          <w:szCs w:val="24"/>
          <w:u w:val="single"/>
        </w:rPr>
        <w:t>Joseph &amp; Carol Tarbutton – 5 Cedar Falls Drive, Block 6309</w:t>
      </w:r>
      <w:r w:rsidR="006A7FF0">
        <w:rPr>
          <w:rFonts w:ascii="Times New Roman" w:hAnsi="Times New Roman"/>
          <w:b/>
          <w:sz w:val="24"/>
          <w:szCs w:val="24"/>
          <w:u w:val="single"/>
        </w:rPr>
        <w:t>//</w:t>
      </w:r>
      <w:r w:rsidRPr="00AB5834">
        <w:rPr>
          <w:rFonts w:ascii="Times New Roman" w:hAnsi="Times New Roman"/>
          <w:b/>
          <w:sz w:val="24"/>
          <w:szCs w:val="24"/>
          <w:u w:val="single"/>
        </w:rPr>
        <w:t xml:space="preserve">Lot 5   ZVE-1092, </w:t>
      </w:r>
      <w:r w:rsidR="00F32BF2">
        <w:rPr>
          <w:rFonts w:ascii="Times New Roman" w:hAnsi="Times New Roman"/>
          <w:b/>
          <w:sz w:val="24"/>
          <w:szCs w:val="24"/>
          <w:u w:val="single"/>
        </w:rPr>
        <w:br/>
      </w:r>
      <w:r w:rsidRPr="00AB5834">
        <w:rPr>
          <w:rFonts w:ascii="Times New Roman" w:hAnsi="Times New Roman"/>
          <w:b/>
          <w:sz w:val="24"/>
          <w:szCs w:val="24"/>
          <w:u w:val="single"/>
        </w:rPr>
        <w:t>Resolution #2021-23</w:t>
      </w:r>
      <w:r w:rsidR="005E423E">
        <w:rPr>
          <w:rFonts w:ascii="Times New Roman" w:hAnsi="Times New Roman"/>
          <w:sz w:val="24"/>
          <w:szCs w:val="24"/>
        </w:rPr>
        <w:t xml:space="preserve"> </w:t>
      </w:r>
      <w:r w:rsidR="00F32BF2">
        <w:rPr>
          <w:rFonts w:ascii="Times New Roman" w:hAnsi="Times New Roman"/>
          <w:sz w:val="24"/>
          <w:szCs w:val="24"/>
        </w:rPr>
        <w:br/>
      </w:r>
      <w:r>
        <w:rPr>
          <w:rFonts w:ascii="Times New Roman" w:hAnsi="Times New Roman"/>
          <w:sz w:val="24"/>
          <w:szCs w:val="24"/>
        </w:rPr>
        <w:t>Memorialization to approve B</w:t>
      </w:r>
      <w:r w:rsidRPr="000A7A3B">
        <w:rPr>
          <w:rFonts w:ascii="Times New Roman" w:hAnsi="Times New Roman"/>
          <w:sz w:val="24"/>
          <w:szCs w:val="24"/>
        </w:rPr>
        <w:t>ulk Variance</w:t>
      </w:r>
      <w:r>
        <w:rPr>
          <w:rFonts w:ascii="Times New Roman" w:hAnsi="Times New Roman"/>
          <w:sz w:val="24"/>
          <w:szCs w:val="24"/>
        </w:rPr>
        <w:t xml:space="preserve">s </w:t>
      </w:r>
      <w:r w:rsidRPr="000A7A3B">
        <w:rPr>
          <w:rFonts w:ascii="Times New Roman" w:hAnsi="Times New Roman"/>
          <w:sz w:val="24"/>
          <w:szCs w:val="24"/>
        </w:rPr>
        <w:t>for</w:t>
      </w:r>
      <w:r>
        <w:rPr>
          <w:rFonts w:ascii="Times New Roman" w:hAnsi="Times New Roman"/>
          <w:sz w:val="24"/>
          <w:szCs w:val="24"/>
        </w:rPr>
        <w:t xml:space="preserve"> a</w:t>
      </w:r>
      <w:r w:rsidRPr="000A7A3B">
        <w:rPr>
          <w:rFonts w:ascii="Times New Roman" w:hAnsi="Times New Roman"/>
          <w:sz w:val="24"/>
          <w:szCs w:val="24"/>
        </w:rPr>
        <w:t xml:space="preserve"> 29.5’ x 24’ </w:t>
      </w:r>
      <w:r>
        <w:rPr>
          <w:rFonts w:ascii="Times New Roman" w:hAnsi="Times New Roman"/>
          <w:sz w:val="24"/>
          <w:szCs w:val="24"/>
        </w:rPr>
        <w:t xml:space="preserve">(709 sf) </w:t>
      </w:r>
      <w:r w:rsidRPr="000A7A3B">
        <w:rPr>
          <w:rFonts w:ascii="Times New Roman" w:hAnsi="Times New Roman"/>
          <w:sz w:val="24"/>
          <w:szCs w:val="24"/>
        </w:rPr>
        <w:t xml:space="preserve">attached garage on non-conforming lot requiring side yard </w:t>
      </w:r>
      <w:r>
        <w:rPr>
          <w:rFonts w:ascii="Times New Roman" w:hAnsi="Times New Roman"/>
          <w:sz w:val="24"/>
          <w:szCs w:val="24"/>
        </w:rPr>
        <w:t xml:space="preserve">setback </w:t>
      </w:r>
      <w:r w:rsidRPr="000A7A3B">
        <w:rPr>
          <w:rFonts w:ascii="Times New Roman" w:hAnsi="Times New Roman"/>
          <w:sz w:val="24"/>
          <w:szCs w:val="24"/>
        </w:rPr>
        <w:t>and increased driveway paving</w:t>
      </w:r>
      <w:r>
        <w:rPr>
          <w:rFonts w:ascii="Times New Roman" w:hAnsi="Times New Roman"/>
          <w:sz w:val="24"/>
          <w:szCs w:val="24"/>
        </w:rPr>
        <w:t xml:space="preserve"> (450 sf)</w:t>
      </w:r>
      <w:r w:rsidR="002519C2">
        <w:rPr>
          <w:rFonts w:ascii="Times New Roman" w:hAnsi="Times New Roman"/>
          <w:sz w:val="24"/>
          <w:szCs w:val="24"/>
        </w:rPr>
        <w:t xml:space="preserve">, approval of </w:t>
      </w:r>
      <w:r w:rsidRPr="000A7A3B">
        <w:rPr>
          <w:rFonts w:ascii="Times New Roman" w:hAnsi="Times New Roman"/>
          <w:sz w:val="24"/>
          <w:szCs w:val="24"/>
        </w:rPr>
        <w:t xml:space="preserve"> </w:t>
      </w:r>
      <w:r>
        <w:rPr>
          <w:rFonts w:ascii="Times New Roman" w:hAnsi="Times New Roman"/>
          <w:sz w:val="24"/>
          <w:szCs w:val="24"/>
        </w:rPr>
        <w:t xml:space="preserve">a waiver to be setback 0’ from the side yard property line where 10’ is required; </w:t>
      </w:r>
      <w:r w:rsidR="002519C2">
        <w:rPr>
          <w:rFonts w:ascii="Times New Roman" w:hAnsi="Times New Roman"/>
          <w:sz w:val="24"/>
          <w:szCs w:val="24"/>
        </w:rPr>
        <w:t xml:space="preserve">and </w:t>
      </w:r>
      <w:r w:rsidRPr="000A7A3B">
        <w:rPr>
          <w:rFonts w:ascii="Times New Roman" w:hAnsi="Times New Roman"/>
          <w:sz w:val="24"/>
          <w:szCs w:val="24"/>
        </w:rPr>
        <w:t>lot coverage relief</w:t>
      </w:r>
      <w:r>
        <w:rPr>
          <w:rFonts w:ascii="Times New Roman" w:hAnsi="Times New Roman"/>
          <w:sz w:val="24"/>
          <w:szCs w:val="24"/>
        </w:rPr>
        <w:t xml:space="preserve"> </w:t>
      </w:r>
      <w:r w:rsidR="002519C2">
        <w:rPr>
          <w:rFonts w:ascii="Times New Roman" w:hAnsi="Times New Roman"/>
          <w:sz w:val="24"/>
          <w:szCs w:val="24"/>
        </w:rPr>
        <w:t xml:space="preserve">where </w:t>
      </w:r>
      <w:r>
        <w:rPr>
          <w:rFonts w:ascii="Times New Roman" w:hAnsi="Times New Roman"/>
          <w:sz w:val="24"/>
          <w:szCs w:val="24"/>
        </w:rPr>
        <w:t xml:space="preserve">20% </w:t>
      </w:r>
      <w:r w:rsidR="002519C2">
        <w:rPr>
          <w:rFonts w:ascii="Times New Roman" w:hAnsi="Times New Roman"/>
          <w:sz w:val="24"/>
          <w:szCs w:val="24"/>
        </w:rPr>
        <w:t xml:space="preserve">is </w:t>
      </w:r>
      <w:r>
        <w:rPr>
          <w:rFonts w:ascii="Times New Roman" w:hAnsi="Times New Roman"/>
          <w:sz w:val="24"/>
          <w:szCs w:val="24"/>
        </w:rPr>
        <w:t xml:space="preserve">permitted, 18.97% </w:t>
      </w:r>
      <w:r w:rsidR="002519C2">
        <w:rPr>
          <w:rFonts w:ascii="Times New Roman" w:hAnsi="Times New Roman"/>
          <w:sz w:val="24"/>
          <w:szCs w:val="24"/>
        </w:rPr>
        <w:t xml:space="preserve">is </w:t>
      </w:r>
      <w:r>
        <w:rPr>
          <w:rFonts w:ascii="Times New Roman" w:hAnsi="Times New Roman"/>
          <w:sz w:val="24"/>
          <w:szCs w:val="24"/>
        </w:rPr>
        <w:t xml:space="preserve">existing, </w:t>
      </w:r>
      <w:r w:rsidR="002519C2">
        <w:rPr>
          <w:rFonts w:ascii="Times New Roman" w:hAnsi="Times New Roman"/>
          <w:sz w:val="24"/>
          <w:szCs w:val="24"/>
        </w:rPr>
        <w:t xml:space="preserve">and </w:t>
      </w:r>
      <w:r>
        <w:rPr>
          <w:rFonts w:ascii="Times New Roman" w:hAnsi="Times New Roman"/>
          <w:sz w:val="24"/>
          <w:szCs w:val="24"/>
        </w:rPr>
        <w:t xml:space="preserve">23.53% </w:t>
      </w:r>
      <w:r w:rsidR="002519C2">
        <w:rPr>
          <w:rFonts w:ascii="Times New Roman" w:hAnsi="Times New Roman"/>
          <w:sz w:val="24"/>
          <w:szCs w:val="24"/>
        </w:rPr>
        <w:t>is approved</w:t>
      </w:r>
      <w:r w:rsidRPr="000A7A3B">
        <w:rPr>
          <w:rFonts w:ascii="Times New Roman" w:hAnsi="Times New Roman"/>
          <w:sz w:val="24"/>
          <w:szCs w:val="24"/>
        </w:rPr>
        <w:t xml:space="preserve">. </w:t>
      </w:r>
      <w:r w:rsidR="002519C2">
        <w:rPr>
          <w:rFonts w:ascii="Times New Roman" w:hAnsi="Times New Roman"/>
          <w:sz w:val="24"/>
          <w:szCs w:val="24"/>
        </w:rPr>
        <w:t>Existing shed to be relocated to side yard between front of dwelling and rear deck at least 5</w:t>
      </w:r>
      <w:r>
        <w:rPr>
          <w:rFonts w:ascii="Times New Roman" w:hAnsi="Times New Roman"/>
          <w:sz w:val="24"/>
          <w:szCs w:val="24"/>
        </w:rPr>
        <w:t xml:space="preserve">’ from </w:t>
      </w:r>
      <w:r w:rsidR="002519C2">
        <w:rPr>
          <w:rFonts w:ascii="Times New Roman" w:hAnsi="Times New Roman"/>
          <w:sz w:val="24"/>
          <w:szCs w:val="24"/>
        </w:rPr>
        <w:t xml:space="preserve">property line.                </w:t>
      </w:r>
      <w:r>
        <w:rPr>
          <w:rFonts w:ascii="Times New Roman" w:hAnsi="Times New Roman"/>
          <w:b/>
          <w:sz w:val="24"/>
          <w:szCs w:val="24"/>
        </w:rPr>
        <w:t>Zone:  RGD-2</w:t>
      </w:r>
    </w:p>
    <w:p w:rsidR="00AB5834" w:rsidRDefault="00AB5834" w:rsidP="00AB5834">
      <w:pPr>
        <w:pStyle w:val="NoSpacing"/>
        <w:rPr>
          <w:rFonts w:ascii="Times New Roman" w:hAnsi="Times New Roman"/>
          <w:b/>
          <w:sz w:val="24"/>
          <w:szCs w:val="24"/>
        </w:rPr>
      </w:pPr>
    </w:p>
    <w:p w:rsidR="00155D26" w:rsidRDefault="00155D26" w:rsidP="00AB5834">
      <w:pPr>
        <w:pStyle w:val="Default"/>
        <w:rPr>
          <w:rFonts w:ascii="Times New Roman" w:hAnsi="Times New Roman" w:cs="Times New Roman"/>
          <w:b/>
          <w:color w:val="auto"/>
          <w:u w:val="single"/>
        </w:rPr>
      </w:pPr>
    </w:p>
    <w:p w:rsidR="00AB5834" w:rsidRDefault="00AB5834" w:rsidP="00AB5834">
      <w:pPr>
        <w:pStyle w:val="Default"/>
        <w:rPr>
          <w:rFonts w:ascii="Times New Roman" w:hAnsi="Times New Roman" w:cs="Times New Roman"/>
          <w:b/>
          <w:color w:val="auto"/>
          <w:u w:val="single"/>
        </w:rPr>
      </w:pPr>
      <w:r w:rsidRPr="00330234">
        <w:rPr>
          <w:rFonts w:ascii="Times New Roman" w:hAnsi="Times New Roman" w:cs="Times New Roman"/>
          <w:b/>
          <w:color w:val="auto"/>
          <w:u w:val="single"/>
        </w:rPr>
        <w:t>Jill Santone, 120 N. Lakeside Dr. E</w:t>
      </w:r>
      <w:r>
        <w:rPr>
          <w:rFonts w:ascii="Times New Roman" w:hAnsi="Times New Roman" w:cs="Times New Roman"/>
          <w:b/>
          <w:color w:val="auto"/>
          <w:u w:val="single"/>
        </w:rPr>
        <w:t xml:space="preserve">, Block 4902//Lot 128  ZVE-1078, </w:t>
      </w:r>
      <w:r w:rsidR="00F32BF2">
        <w:rPr>
          <w:rFonts w:ascii="Times New Roman" w:hAnsi="Times New Roman" w:cs="Times New Roman"/>
          <w:b/>
          <w:color w:val="auto"/>
          <w:u w:val="single"/>
        </w:rPr>
        <w:br/>
      </w:r>
      <w:r>
        <w:rPr>
          <w:rFonts w:ascii="Times New Roman" w:hAnsi="Times New Roman" w:cs="Times New Roman"/>
          <w:b/>
          <w:color w:val="auto"/>
          <w:u w:val="single"/>
        </w:rPr>
        <w:t>Resolution #2021-24</w:t>
      </w:r>
    </w:p>
    <w:p w:rsidR="00AB5834" w:rsidRDefault="00AB5834" w:rsidP="00AB5834">
      <w:pPr>
        <w:pStyle w:val="Default"/>
        <w:rPr>
          <w:rFonts w:ascii="Times New Roman" w:hAnsi="Times New Roman" w:cs="Times New Roman"/>
          <w:color w:val="auto"/>
        </w:rPr>
      </w:pPr>
      <w:r>
        <w:rPr>
          <w:rFonts w:ascii="Times New Roman" w:hAnsi="Times New Roman" w:cs="Times New Roman"/>
          <w:color w:val="auto"/>
        </w:rPr>
        <w:t xml:space="preserve">Memorialization to approve Bulk Variances for an in–ground pool with concrete decking (660sf) in the rear yard, retroactive building coverage relief 12% permitted, 16.2% existing, 16.2% </w:t>
      </w:r>
      <w:r w:rsidR="002519C2">
        <w:rPr>
          <w:rFonts w:ascii="Times New Roman" w:hAnsi="Times New Roman" w:cs="Times New Roman"/>
          <w:color w:val="auto"/>
        </w:rPr>
        <w:t xml:space="preserve">approved and </w:t>
      </w:r>
      <w:r>
        <w:rPr>
          <w:rFonts w:ascii="Times New Roman" w:hAnsi="Times New Roman" w:cs="Times New Roman"/>
          <w:color w:val="auto"/>
        </w:rPr>
        <w:t xml:space="preserve">lot coverage relief 30% permitted, 36.2% existing, 40.9% </w:t>
      </w:r>
      <w:r w:rsidR="002519C2">
        <w:rPr>
          <w:rFonts w:ascii="Times New Roman" w:hAnsi="Times New Roman" w:cs="Times New Roman"/>
          <w:color w:val="auto"/>
        </w:rPr>
        <w:t>approved</w:t>
      </w:r>
      <w:r>
        <w:rPr>
          <w:rFonts w:ascii="Times New Roman" w:hAnsi="Times New Roman" w:cs="Times New Roman"/>
          <w:color w:val="auto"/>
        </w:rPr>
        <w:t xml:space="preserve">; and also </w:t>
      </w:r>
      <w:r w:rsidR="002519C2">
        <w:rPr>
          <w:rFonts w:ascii="Times New Roman" w:hAnsi="Times New Roman" w:cs="Times New Roman"/>
          <w:color w:val="auto"/>
        </w:rPr>
        <w:t xml:space="preserve">approval of </w:t>
      </w:r>
      <w:r>
        <w:rPr>
          <w:rFonts w:ascii="Times New Roman" w:hAnsi="Times New Roman" w:cs="Times New Roman"/>
          <w:color w:val="auto"/>
        </w:rPr>
        <w:t xml:space="preserve">a waiver for wetlands buffer encroachment to Birchwood Lake.  </w:t>
      </w:r>
      <w:r w:rsidRPr="00330234">
        <w:rPr>
          <w:rFonts w:ascii="Times New Roman" w:hAnsi="Times New Roman" w:cs="Times New Roman"/>
          <w:b/>
          <w:color w:val="auto"/>
        </w:rPr>
        <w:t>Zone: GD</w:t>
      </w:r>
      <w:r>
        <w:rPr>
          <w:rFonts w:ascii="Times New Roman" w:hAnsi="Times New Roman" w:cs="Times New Roman"/>
          <w:color w:val="auto"/>
        </w:rPr>
        <w:t xml:space="preserve"> </w:t>
      </w:r>
    </w:p>
    <w:p w:rsidR="00AB5834" w:rsidRDefault="00AB5834" w:rsidP="00AB5834">
      <w:pPr>
        <w:pStyle w:val="Default"/>
        <w:rPr>
          <w:rFonts w:ascii="Times New Roman" w:hAnsi="Times New Roman" w:cs="Times New Roman"/>
          <w:color w:val="auto"/>
        </w:rPr>
      </w:pPr>
    </w:p>
    <w:p w:rsidR="00AB5834" w:rsidRDefault="00AB5834" w:rsidP="00AB5834">
      <w:pPr>
        <w:pStyle w:val="Default"/>
        <w:rPr>
          <w:rFonts w:ascii="Times New Roman" w:hAnsi="Times New Roman" w:cs="Times New Roman"/>
          <w:color w:val="auto"/>
        </w:rPr>
      </w:pPr>
    </w:p>
    <w:p w:rsidR="00AB5834" w:rsidRDefault="00AB5834" w:rsidP="00AB5834">
      <w:pPr>
        <w:pStyle w:val="Default"/>
        <w:rPr>
          <w:rFonts w:ascii="Times New Roman" w:hAnsi="Times New Roman" w:cs="Times New Roman"/>
          <w:color w:val="auto"/>
        </w:rPr>
      </w:pPr>
    </w:p>
    <w:p w:rsidR="00AB5834" w:rsidRDefault="00AB5834" w:rsidP="00AB5834">
      <w:pPr>
        <w:pStyle w:val="Default"/>
        <w:rPr>
          <w:rFonts w:ascii="Times New Roman" w:hAnsi="Times New Roman" w:cs="Times New Roman"/>
          <w:color w:val="auto"/>
        </w:rPr>
      </w:pPr>
    </w:p>
    <w:p w:rsidR="00AB5834" w:rsidRDefault="00AB5834" w:rsidP="00AB5834">
      <w:pPr>
        <w:tabs>
          <w:tab w:val="left" w:pos="6660"/>
          <w:tab w:val="left" w:pos="7290"/>
          <w:tab w:val="left" w:pos="7380"/>
        </w:tabs>
        <w:rPr>
          <w:sz w:val="22"/>
          <w:szCs w:val="22"/>
        </w:rPr>
      </w:pPr>
      <w:r w:rsidRPr="00924A74">
        <w:rPr>
          <w:sz w:val="22"/>
          <w:szCs w:val="22"/>
        </w:rPr>
        <w:t>MEDFORD TOWNSHIP ZONING BOARD OF ADJUSTMENT AGENDA</w:t>
      </w:r>
      <w:r>
        <w:rPr>
          <w:sz w:val="22"/>
          <w:szCs w:val="22"/>
        </w:rPr>
        <w:t xml:space="preserve"> –</w:t>
      </w:r>
      <w:r>
        <w:rPr>
          <w:sz w:val="22"/>
          <w:szCs w:val="22"/>
        </w:rPr>
        <w:br/>
      </w:r>
      <w:r w:rsidRPr="00924A74">
        <w:rPr>
          <w:sz w:val="22"/>
          <w:szCs w:val="22"/>
        </w:rPr>
        <w:t xml:space="preserve">Wednesday, </w:t>
      </w:r>
      <w:r>
        <w:rPr>
          <w:sz w:val="22"/>
          <w:szCs w:val="22"/>
        </w:rPr>
        <w:t>June 16, 2021</w:t>
      </w:r>
    </w:p>
    <w:p w:rsidR="00AB5834" w:rsidRPr="00DC314B" w:rsidRDefault="00AB5834" w:rsidP="00AB5834">
      <w:pPr>
        <w:tabs>
          <w:tab w:val="left" w:pos="6660"/>
          <w:tab w:val="left" w:pos="7290"/>
          <w:tab w:val="left" w:pos="7380"/>
        </w:tabs>
        <w:rPr>
          <w:sz w:val="22"/>
          <w:szCs w:val="22"/>
        </w:rPr>
      </w:pPr>
      <w:r>
        <w:rPr>
          <w:sz w:val="22"/>
          <w:szCs w:val="22"/>
        </w:rPr>
        <w:t>Page 2</w:t>
      </w:r>
    </w:p>
    <w:p w:rsidR="00AB5834" w:rsidRDefault="00AB5834" w:rsidP="00AB5834">
      <w:pPr>
        <w:pStyle w:val="NoSpacing"/>
        <w:rPr>
          <w:rFonts w:ascii="Times New Roman" w:hAnsi="Times New Roman"/>
          <w:b/>
          <w:sz w:val="24"/>
          <w:u w:val="single"/>
        </w:rPr>
      </w:pPr>
    </w:p>
    <w:p w:rsidR="00F32BF2" w:rsidRDefault="00F32BF2" w:rsidP="00AB5834">
      <w:pPr>
        <w:pStyle w:val="NoSpacing"/>
        <w:rPr>
          <w:rFonts w:ascii="Times New Roman" w:hAnsi="Times New Roman"/>
          <w:b/>
          <w:sz w:val="24"/>
          <w:u w:val="single"/>
        </w:rPr>
      </w:pPr>
    </w:p>
    <w:p w:rsidR="00AB5834" w:rsidRPr="00155D26" w:rsidRDefault="00AB5834" w:rsidP="00AB5834">
      <w:pPr>
        <w:pStyle w:val="NoSpacing"/>
        <w:rPr>
          <w:rFonts w:ascii="Times New Roman" w:hAnsi="Times New Roman"/>
          <w:b/>
          <w:i/>
          <w:sz w:val="24"/>
          <w:szCs w:val="24"/>
          <w:u w:val="single"/>
        </w:rPr>
      </w:pPr>
      <w:r>
        <w:rPr>
          <w:rFonts w:ascii="Times New Roman" w:hAnsi="Times New Roman"/>
          <w:b/>
          <w:sz w:val="24"/>
          <w:u w:val="single"/>
        </w:rPr>
        <w:t>Christopher Tait, 9 Cedar Falls Drive, Block 6309//Lot 3  ZVE</w:t>
      </w:r>
      <w:r w:rsidRPr="001A6E58">
        <w:rPr>
          <w:rFonts w:ascii="Times New Roman" w:hAnsi="Times New Roman"/>
          <w:b/>
          <w:sz w:val="24"/>
          <w:u w:val="single"/>
        </w:rPr>
        <w:t>-</w:t>
      </w:r>
      <w:r w:rsidRPr="001A6E58">
        <w:rPr>
          <w:rFonts w:ascii="Times New Roman" w:hAnsi="Times New Roman"/>
          <w:b/>
          <w:u w:val="single"/>
        </w:rPr>
        <w:t>1096</w:t>
      </w:r>
      <w:r>
        <w:rPr>
          <w:rFonts w:ascii="Times New Roman" w:hAnsi="Times New Roman"/>
          <w:b/>
          <w:u w:val="single"/>
        </w:rPr>
        <w:t xml:space="preserve">, </w:t>
      </w:r>
      <w:r w:rsidR="00F32BF2">
        <w:rPr>
          <w:rFonts w:ascii="Times New Roman" w:hAnsi="Times New Roman"/>
          <w:b/>
          <w:u w:val="single"/>
        </w:rPr>
        <w:br/>
      </w:r>
      <w:r w:rsidRPr="00155D26">
        <w:rPr>
          <w:rFonts w:ascii="Times New Roman" w:hAnsi="Times New Roman"/>
          <w:b/>
          <w:sz w:val="24"/>
          <w:szCs w:val="24"/>
          <w:u w:val="single"/>
        </w:rPr>
        <w:t>Resolution #2021-25</w:t>
      </w:r>
    </w:p>
    <w:p w:rsidR="00AB5834" w:rsidRPr="004C7F21" w:rsidRDefault="00AB5834" w:rsidP="00AB5834">
      <w:pPr>
        <w:pStyle w:val="NoSpacing"/>
        <w:rPr>
          <w:rFonts w:ascii="Times New Roman" w:hAnsi="Times New Roman"/>
          <w:i/>
          <w:sz w:val="24"/>
          <w:szCs w:val="24"/>
        </w:rPr>
      </w:pPr>
      <w:r>
        <w:rPr>
          <w:rFonts w:ascii="Times New Roman" w:hAnsi="Times New Roman"/>
          <w:sz w:val="24"/>
        </w:rPr>
        <w:t xml:space="preserve">Memorialization to approve </w:t>
      </w:r>
      <w:r w:rsidRPr="001A6E58">
        <w:rPr>
          <w:rFonts w:ascii="Times New Roman" w:hAnsi="Times New Roman"/>
          <w:sz w:val="24"/>
        </w:rPr>
        <w:t>Bulk Variance</w:t>
      </w:r>
      <w:r>
        <w:rPr>
          <w:rFonts w:ascii="Times New Roman" w:hAnsi="Times New Roman"/>
          <w:sz w:val="24"/>
        </w:rPr>
        <w:t xml:space="preserve">s </w:t>
      </w:r>
      <w:r w:rsidRPr="001A6E58">
        <w:rPr>
          <w:rFonts w:ascii="Times New Roman" w:hAnsi="Times New Roman"/>
          <w:sz w:val="24"/>
        </w:rPr>
        <w:t>to construct</w:t>
      </w:r>
      <w:r>
        <w:rPr>
          <w:rFonts w:ascii="Times New Roman" w:hAnsi="Times New Roman"/>
          <w:sz w:val="24"/>
        </w:rPr>
        <w:t xml:space="preserve"> an addition consisting of</w:t>
      </w:r>
      <w:r w:rsidRPr="001A6E58">
        <w:rPr>
          <w:rFonts w:ascii="Times New Roman" w:hAnsi="Times New Roman"/>
          <w:sz w:val="24"/>
        </w:rPr>
        <w:t xml:space="preserve"> </w:t>
      </w:r>
      <w:r>
        <w:rPr>
          <w:rFonts w:ascii="Times New Roman" w:hAnsi="Times New Roman"/>
          <w:sz w:val="24"/>
        </w:rPr>
        <w:t>a two</w:t>
      </w:r>
      <w:r w:rsidR="002519C2">
        <w:rPr>
          <w:rFonts w:ascii="Times New Roman" w:hAnsi="Times New Roman"/>
          <w:sz w:val="24"/>
        </w:rPr>
        <w:t>-</w:t>
      </w:r>
      <w:r>
        <w:rPr>
          <w:rFonts w:ascii="Times New Roman" w:hAnsi="Times New Roman"/>
          <w:sz w:val="24"/>
        </w:rPr>
        <w:t>car garage and laundry room on the first floor and two bedrooms on the upper floor at the front of dwelling; front porch at the mid or entry level along the front of dwelling; a family room at the mid or entry level at the rear of dwelling; recreation and four season room on the lower level with master suite on the upper floor at the rear of dwelling.</w:t>
      </w:r>
      <w:r w:rsidRPr="001A6E58">
        <w:rPr>
          <w:rFonts w:ascii="Times New Roman" w:hAnsi="Times New Roman"/>
          <w:sz w:val="24"/>
        </w:rPr>
        <w:t xml:space="preserve"> </w:t>
      </w:r>
      <w:r w:rsidR="002519C2">
        <w:rPr>
          <w:rFonts w:ascii="Times New Roman" w:hAnsi="Times New Roman"/>
          <w:sz w:val="24"/>
        </w:rPr>
        <w:t>B</w:t>
      </w:r>
      <w:r>
        <w:rPr>
          <w:rFonts w:ascii="Times New Roman" w:hAnsi="Times New Roman"/>
          <w:sz w:val="24"/>
        </w:rPr>
        <w:t xml:space="preserve">uilding coverage relief 10% permitted, 5.45% existing, 10.74% </w:t>
      </w:r>
      <w:r w:rsidR="002519C2">
        <w:rPr>
          <w:rFonts w:ascii="Times New Roman" w:hAnsi="Times New Roman"/>
          <w:sz w:val="24"/>
        </w:rPr>
        <w:t>approved</w:t>
      </w:r>
      <w:r>
        <w:rPr>
          <w:rFonts w:ascii="Times New Roman" w:hAnsi="Times New Roman"/>
          <w:sz w:val="24"/>
        </w:rPr>
        <w:t xml:space="preserve">; lot coverage relief 20% permitted, 17.75% existing, 25% </w:t>
      </w:r>
      <w:r w:rsidR="002519C2">
        <w:rPr>
          <w:rFonts w:ascii="Times New Roman" w:hAnsi="Times New Roman"/>
          <w:sz w:val="24"/>
        </w:rPr>
        <w:t>approved</w:t>
      </w:r>
      <w:r>
        <w:rPr>
          <w:rFonts w:ascii="Times New Roman" w:hAnsi="Times New Roman"/>
          <w:b/>
          <w:sz w:val="24"/>
        </w:rPr>
        <w:t xml:space="preserve">; </w:t>
      </w:r>
      <w:r w:rsidRPr="00113142">
        <w:rPr>
          <w:rFonts w:ascii="Times New Roman" w:hAnsi="Times New Roman"/>
          <w:sz w:val="24"/>
        </w:rPr>
        <w:t xml:space="preserve">two-story addition exceeds required side yard setback of 30’ with 28.55’ existing, 29.42’ </w:t>
      </w:r>
      <w:r w:rsidR="002519C2">
        <w:rPr>
          <w:rFonts w:ascii="Times New Roman" w:hAnsi="Times New Roman"/>
          <w:sz w:val="24"/>
        </w:rPr>
        <w:t>approved</w:t>
      </w:r>
      <w:r w:rsidRPr="00113142">
        <w:rPr>
          <w:rFonts w:ascii="Times New Roman" w:hAnsi="Times New Roman"/>
          <w:sz w:val="24"/>
        </w:rPr>
        <w:t xml:space="preserve">; garage exceeds required side yard setback of 30’ with 24.7’ existing, 23’ </w:t>
      </w:r>
      <w:r w:rsidR="002519C2">
        <w:rPr>
          <w:rFonts w:ascii="Times New Roman" w:hAnsi="Times New Roman"/>
          <w:sz w:val="24"/>
        </w:rPr>
        <w:t>approved</w:t>
      </w:r>
      <w:r w:rsidRPr="00113142">
        <w:rPr>
          <w:rFonts w:ascii="Times New Roman" w:hAnsi="Times New Roman"/>
          <w:sz w:val="24"/>
        </w:rPr>
        <w:t xml:space="preserve">; garage exceeds required front yard setback of 50’ with 42.8’ existing, 40’ </w:t>
      </w:r>
      <w:r w:rsidR="002519C2">
        <w:rPr>
          <w:rFonts w:ascii="Times New Roman" w:hAnsi="Times New Roman"/>
          <w:sz w:val="24"/>
        </w:rPr>
        <w:t>approved</w:t>
      </w:r>
      <w:r w:rsidRPr="00113142">
        <w:rPr>
          <w:rFonts w:ascii="Times New Roman" w:hAnsi="Times New Roman"/>
          <w:sz w:val="24"/>
        </w:rPr>
        <w:t xml:space="preserve">; detached garage capacity for more than 3 motor vehicles, where 2 garage spaces exist, and 2 additional are </w:t>
      </w:r>
      <w:r w:rsidR="002519C2">
        <w:rPr>
          <w:rFonts w:ascii="Times New Roman" w:hAnsi="Times New Roman"/>
          <w:sz w:val="24"/>
        </w:rPr>
        <w:t>approved</w:t>
      </w:r>
      <w:r w:rsidRPr="00113142">
        <w:rPr>
          <w:rFonts w:ascii="Times New Roman" w:hAnsi="Times New Roman"/>
          <w:sz w:val="24"/>
        </w:rPr>
        <w:t xml:space="preserve"> within the attached garage; a</w:t>
      </w:r>
      <w:r w:rsidR="002519C2">
        <w:rPr>
          <w:rFonts w:ascii="Times New Roman" w:hAnsi="Times New Roman"/>
          <w:sz w:val="24"/>
        </w:rPr>
        <w:t xml:space="preserve">nd a </w:t>
      </w:r>
      <w:r w:rsidRPr="00113142">
        <w:rPr>
          <w:rFonts w:ascii="Times New Roman" w:hAnsi="Times New Roman"/>
          <w:sz w:val="24"/>
        </w:rPr>
        <w:t xml:space="preserve">waiver from the </w:t>
      </w:r>
      <w:r w:rsidR="002519C2">
        <w:rPr>
          <w:rFonts w:ascii="Times New Roman" w:hAnsi="Times New Roman"/>
          <w:sz w:val="24"/>
        </w:rPr>
        <w:t xml:space="preserve">required </w:t>
      </w:r>
      <w:r w:rsidRPr="00113142">
        <w:rPr>
          <w:rFonts w:ascii="Times New Roman" w:hAnsi="Times New Roman"/>
          <w:sz w:val="24"/>
        </w:rPr>
        <w:t xml:space="preserve">10’ side yard setback to permit the driveway to be between </w:t>
      </w:r>
      <w:r w:rsidR="002519C2">
        <w:rPr>
          <w:rFonts w:ascii="Times New Roman" w:hAnsi="Times New Roman"/>
          <w:sz w:val="24"/>
        </w:rPr>
        <w:t>5</w:t>
      </w:r>
      <w:r w:rsidRPr="00113142">
        <w:rPr>
          <w:rFonts w:ascii="Times New Roman" w:hAnsi="Times New Roman"/>
          <w:sz w:val="24"/>
        </w:rPr>
        <w:t xml:space="preserve"> to 10 feet from the side lot line, at the expanded driveway and angled parking spaces along the southern property line.</w:t>
      </w:r>
      <w:r>
        <w:rPr>
          <w:rFonts w:ascii="Times New Roman" w:hAnsi="Times New Roman"/>
          <w:b/>
          <w:sz w:val="24"/>
        </w:rPr>
        <w:t xml:space="preserve"> </w:t>
      </w:r>
      <w:r w:rsidR="00155D26">
        <w:rPr>
          <w:rFonts w:ascii="Times New Roman" w:hAnsi="Times New Roman"/>
          <w:b/>
          <w:sz w:val="24"/>
        </w:rPr>
        <w:br/>
      </w:r>
      <w:r w:rsidRPr="001A6E58">
        <w:rPr>
          <w:rFonts w:ascii="Times New Roman" w:hAnsi="Times New Roman"/>
          <w:b/>
          <w:sz w:val="24"/>
          <w:szCs w:val="24"/>
        </w:rPr>
        <w:t>Zone: RGD-2</w:t>
      </w:r>
      <w:r>
        <w:rPr>
          <w:rFonts w:ascii="Times New Roman" w:hAnsi="Times New Roman"/>
          <w:b/>
          <w:sz w:val="24"/>
          <w:szCs w:val="24"/>
        </w:rPr>
        <w:t xml:space="preserve"> </w:t>
      </w:r>
    </w:p>
    <w:p w:rsidR="004C7F21" w:rsidRDefault="004C7F21" w:rsidP="00AB5834">
      <w:pPr>
        <w:pStyle w:val="Default"/>
        <w:rPr>
          <w:rFonts w:ascii="Times New Roman" w:hAnsi="Times New Roman"/>
        </w:rPr>
      </w:pPr>
    </w:p>
    <w:p w:rsidR="00155D26" w:rsidRPr="00AB5834" w:rsidRDefault="00155D26" w:rsidP="00AB5834">
      <w:pPr>
        <w:pStyle w:val="Default"/>
        <w:rPr>
          <w:rFonts w:ascii="Times New Roman" w:hAnsi="Times New Roman"/>
        </w:rPr>
      </w:pPr>
    </w:p>
    <w:p w:rsidR="004C7F21" w:rsidRDefault="004C7F21" w:rsidP="004C7F21">
      <w:pPr>
        <w:pStyle w:val="Default"/>
        <w:rPr>
          <w:rFonts w:ascii="Times New Roman" w:hAnsi="Times New Roman" w:cs="Times New Roman"/>
          <w:b/>
          <w:sz w:val="28"/>
          <w:u w:val="single"/>
        </w:rPr>
      </w:pPr>
      <w:r w:rsidRPr="00924A74">
        <w:rPr>
          <w:rFonts w:ascii="Times New Roman" w:hAnsi="Times New Roman" w:cs="Times New Roman"/>
          <w:b/>
          <w:sz w:val="28"/>
          <w:u w:val="single"/>
        </w:rPr>
        <w:t xml:space="preserve">APPLICATIONS TO BE HEARD: </w:t>
      </w:r>
    </w:p>
    <w:p w:rsidR="00AB5834" w:rsidRDefault="004C7F21" w:rsidP="00AB5834">
      <w:pPr>
        <w:pStyle w:val="Default"/>
        <w:rPr>
          <w:rFonts w:ascii="Times New Roman" w:hAnsi="Times New Roman"/>
        </w:rPr>
      </w:pPr>
      <w:r>
        <w:rPr>
          <w:b/>
          <w:sz w:val="28"/>
          <w:u w:val="single"/>
        </w:rPr>
        <w:br/>
      </w:r>
      <w:r w:rsidR="00AB5834" w:rsidRPr="00A44962">
        <w:rPr>
          <w:rFonts w:ascii="Times New Roman" w:hAnsi="Times New Roman"/>
          <w:b/>
          <w:u w:val="single"/>
        </w:rPr>
        <w:t xml:space="preserve">Karoline </w:t>
      </w:r>
      <w:proofErr w:type="spellStart"/>
      <w:r w:rsidR="00AB5834" w:rsidRPr="009A2BC7">
        <w:rPr>
          <w:rFonts w:ascii="Times New Roman" w:hAnsi="Times New Roman"/>
          <w:b/>
          <w:u w:val="single"/>
        </w:rPr>
        <w:t>Kokolis</w:t>
      </w:r>
      <w:proofErr w:type="spellEnd"/>
      <w:r w:rsidR="00AB5834">
        <w:rPr>
          <w:rFonts w:ascii="Times New Roman" w:hAnsi="Times New Roman"/>
          <w:b/>
          <w:u w:val="single"/>
        </w:rPr>
        <w:t>,</w:t>
      </w:r>
      <w:r w:rsidR="00AB5834" w:rsidRPr="009A2BC7">
        <w:rPr>
          <w:rFonts w:ascii="Times New Roman" w:hAnsi="Times New Roman"/>
          <w:b/>
          <w:u w:val="single"/>
        </w:rPr>
        <w:t xml:space="preserve"> 6 Heron Court</w:t>
      </w:r>
      <w:r w:rsidR="00AB5834">
        <w:rPr>
          <w:rFonts w:ascii="Times New Roman" w:hAnsi="Times New Roman"/>
          <w:b/>
          <w:u w:val="single"/>
        </w:rPr>
        <w:t>, Block 3203//Lot 1.16 ZVE-1091</w:t>
      </w:r>
      <w:r w:rsidR="00AB5834">
        <w:rPr>
          <w:rFonts w:ascii="Times New Roman" w:hAnsi="Times New Roman"/>
        </w:rPr>
        <w:t xml:space="preserve"> </w:t>
      </w:r>
      <w:r w:rsidR="00F32BF2">
        <w:rPr>
          <w:rFonts w:ascii="Times New Roman" w:hAnsi="Times New Roman"/>
        </w:rPr>
        <w:br/>
        <w:t xml:space="preserve">Seeking </w:t>
      </w:r>
      <w:r w:rsidR="00DB622F">
        <w:rPr>
          <w:rFonts w:ascii="Times New Roman" w:hAnsi="Times New Roman"/>
        </w:rPr>
        <w:t xml:space="preserve">Bulk Variance </w:t>
      </w:r>
      <w:r w:rsidR="00F32BF2">
        <w:rPr>
          <w:rFonts w:ascii="Times New Roman" w:hAnsi="Times New Roman"/>
        </w:rPr>
        <w:t xml:space="preserve">approval </w:t>
      </w:r>
      <w:r w:rsidR="00DB622F">
        <w:rPr>
          <w:rFonts w:ascii="Times New Roman" w:hAnsi="Times New Roman"/>
        </w:rPr>
        <w:t>to construct an i</w:t>
      </w:r>
      <w:r w:rsidR="00AB5834">
        <w:rPr>
          <w:rFonts w:ascii="Times New Roman" w:hAnsi="Times New Roman"/>
        </w:rPr>
        <w:t>n</w:t>
      </w:r>
      <w:r w:rsidR="00AB5834" w:rsidRPr="004F0A0F">
        <w:rPr>
          <w:rFonts w:ascii="Times New Roman" w:hAnsi="Times New Roman"/>
        </w:rPr>
        <w:t>-ground pool</w:t>
      </w:r>
      <w:r w:rsidR="00DB622F">
        <w:rPr>
          <w:rFonts w:ascii="Times New Roman" w:hAnsi="Times New Roman"/>
        </w:rPr>
        <w:t xml:space="preserve"> with filter and patio (1</w:t>
      </w:r>
      <w:r w:rsidR="004B02A8">
        <w:rPr>
          <w:rFonts w:ascii="Times New Roman" w:hAnsi="Times New Roman"/>
        </w:rPr>
        <w:t>,</w:t>
      </w:r>
      <w:r w:rsidR="00DB622F">
        <w:rPr>
          <w:rFonts w:ascii="Times New Roman" w:hAnsi="Times New Roman"/>
        </w:rPr>
        <w:t>282 sf)</w:t>
      </w:r>
      <w:r w:rsidR="00AB5834" w:rsidRPr="004F0A0F">
        <w:rPr>
          <w:rFonts w:ascii="Times New Roman" w:hAnsi="Times New Roman"/>
        </w:rPr>
        <w:t xml:space="preserve"> in </w:t>
      </w:r>
      <w:r w:rsidR="00DB622F">
        <w:rPr>
          <w:rFonts w:ascii="Times New Roman" w:hAnsi="Times New Roman"/>
        </w:rPr>
        <w:t xml:space="preserve">the </w:t>
      </w:r>
      <w:r w:rsidR="00AB5834" w:rsidRPr="004F0A0F">
        <w:rPr>
          <w:rFonts w:ascii="Times New Roman" w:hAnsi="Times New Roman"/>
        </w:rPr>
        <w:t>rear yard</w:t>
      </w:r>
      <w:r w:rsidR="00DB622F">
        <w:rPr>
          <w:rFonts w:ascii="Times New Roman" w:hAnsi="Times New Roman"/>
        </w:rPr>
        <w:t xml:space="preserve"> and retroactive approval for (96 sf) shed,</w:t>
      </w:r>
      <w:r w:rsidR="00AB5834" w:rsidRPr="004F0A0F">
        <w:rPr>
          <w:rFonts w:ascii="Times New Roman" w:hAnsi="Times New Roman"/>
        </w:rPr>
        <w:t xml:space="preserve"> </w:t>
      </w:r>
      <w:r w:rsidR="00F32BF2">
        <w:rPr>
          <w:rFonts w:ascii="Times New Roman" w:hAnsi="Times New Roman"/>
        </w:rPr>
        <w:t xml:space="preserve">requiring </w:t>
      </w:r>
      <w:r w:rsidR="00DB622F">
        <w:rPr>
          <w:rFonts w:ascii="Times New Roman" w:hAnsi="Times New Roman"/>
        </w:rPr>
        <w:t xml:space="preserve">lot </w:t>
      </w:r>
      <w:r w:rsidR="00AB5834" w:rsidRPr="004F0A0F">
        <w:rPr>
          <w:rFonts w:ascii="Times New Roman" w:hAnsi="Times New Roman"/>
        </w:rPr>
        <w:t>coverage</w:t>
      </w:r>
      <w:r w:rsidR="00DB622F">
        <w:rPr>
          <w:rFonts w:ascii="Times New Roman" w:hAnsi="Times New Roman"/>
        </w:rPr>
        <w:t xml:space="preserve"> relief </w:t>
      </w:r>
      <w:r w:rsidR="00F32BF2">
        <w:rPr>
          <w:rFonts w:ascii="Times New Roman" w:hAnsi="Times New Roman"/>
        </w:rPr>
        <w:t xml:space="preserve"> where </w:t>
      </w:r>
      <w:r w:rsidR="00DB622F">
        <w:rPr>
          <w:rFonts w:ascii="Times New Roman" w:hAnsi="Times New Roman"/>
        </w:rPr>
        <w:t xml:space="preserve">20% </w:t>
      </w:r>
      <w:r w:rsidR="00F32BF2">
        <w:rPr>
          <w:rFonts w:ascii="Times New Roman" w:hAnsi="Times New Roman"/>
        </w:rPr>
        <w:t xml:space="preserve">is </w:t>
      </w:r>
      <w:r w:rsidR="00DB622F">
        <w:rPr>
          <w:rFonts w:ascii="Times New Roman" w:hAnsi="Times New Roman"/>
        </w:rPr>
        <w:t xml:space="preserve">permitted, 25.77% </w:t>
      </w:r>
      <w:r w:rsidR="00F32BF2">
        <w:rPr>
          <w:rFonts w:ascii="Times New Roman" w:hAnsi="Times New Roman"/>
        </w:rPr>
        <w:t xml:space="preserve">is </w:t>
      </w:r>
      <w:r w:rsidR="00DB622F">
        <w:rPr>
          <w:rFonts w:ascii="Times New Roman" w:hAnsi="Times New Roman"/>
        </w:rPr>
        <w:t xml:space="preserve">existing, </w:t>
      </w:r>
      <w:r w:rsidR="00F32BF2">
        <w:rPr>
          <w:rFonts w:ascii="Times New Roman" w:hAnsi="Times New Roman"/>
        </w:rPr>
        <w:t xml:space="preserve">and </w:t>
      </w:r>
      <w:r w:rsidR="00DB622F">
        <w:rPr>
          <w:rFonts w:ascii="Times New Roman" w:hAnsi="Times New Roman"/>
        </w:rPr>
        <w:t xml:space="preserve">30.31% </w:t>
      </w:r>
      <w:r w:rsidR="00F32BF2">
        <w:rPr>
          <w:rFonts w:ascii="Times New Roman" w:hAnsi="Times New Roman"/>
        </w:rPr>
        <w:t xml:space="preserve">is </w:t>
      </w:r>
      <w:r w:rsidR="00DB622F">
        <w:rPr>
          <w:rFonts w:ascii="Times New Roman" w:hAnsi="Times New Roman"/>
        </w:rPr>
        <w:t>proposed</w:t>
      </w:r>
      <w:r w:rsidR="00AB5834" w:rsidRPr="004F0A0F">
        <w:rPr>
          <w:rFonts w:ascii="Times New Roman" w:hAnsi="Times New Roman"/>
        </w:rPr>
        <w:t>.</w:t>
      </w:r>
      <w:r w:rsidR="00DB622F">
        <w:rPr>
          <w:rFonts w:ascii="Times New Roman" w:hAnsi="Times New Roman"/>
        </w:rPr>
        <w:t xml:space="preserve"> </w:t>
      </w:r>
      <w:r w:rsidR="00AB5834" w:rsidRPr="00863186">
        <w:rPr>
          <w:rFonts w:ascii="Times New Roman" w:hAnsi="Times New Roman"/>
          <w:b/>
        </w:rPr>
        <w:t xml:space="preserve">Zone: </w:t>
      </w:r>
      <w:r w:rsidR="00AB5834">
        <w:rPr>
          <w:rFonts w:ascii="Times New Roman" w:hAnsi="Times New Roman"/>
          <w:b/>
        </w:rPr>
        <w:t>RGD-1</w:t>
      </w:r>
    </w:p>
    <w:p w:rsidR="00AB5834" w:rsidRDefault="00AB5834" w:rsidP="004C7F21">
      <w:pPr>
        <w:pStyle w:val="NoSpacing"/>
        <w:rPr>
          <w:rFonts w:ascii="Times New Roman" w:hAnsi="Times New Roman"/>
          <w:sz w:val="24"/>
        </w:rPr>
      </w:pPr>
    </w:p>
    <w:p w:rsidR="00155D26" w:rsidRDefault="004C7F21" w:rsidP="004C7F21">
      <w:pPr>
        <w:tabs>
          <w:tab w:val="left" w:pos="6660"/>
          <w:tab w:val="left" w:pos="7290"/>
          <w:tab w:val="left" w:pos="7380"/>
        </w:tabs>
        <w:rPr>
          <w:sz w:val="24"/>
          <w:szCs w:val="24"/>
        </w:rPr>
      </w:pPr>
      <w:r>
        <w:rPr>
          <w:sz w:val="24"/>
          <w:szCs w:val="24"/>
        </w:rPr>
        <w:t xml:space="preserve">  </w:t>
      </w:r>
    </w:p>
    <w:p w:rsidR="004C7F21" w:rsidRPr="007306D3" w:rsidRDefault="00155D26" w:rsidP="004C7F21">
      <w:pPr>
        <w:tabs>
          <w:tab w:val="left" w:pos="6660"/>
          <w:tab w:val="left" w:pos="7290"/>
          <w:tab w:val="left" w:pos="7380"/>
        </w:tabs>
        <w:rPr>
          <w:sz w:val="24"/>
          <w:szCs w:val="24"/>
        </w:rPr>
      </w:pPr>
      <w:r>
        <w:rPr>
          <w:sz w:val="24"/>
          <w:szCs w:val="24"/>
        </w:rPr>
        <w:t xml:space="preserve">  </w:t>
      </w:r>
      <w:r w:rsidR="00F32BF2">
        <w:rPr>
          <w:sz w:val="24"/>
          <w:szCs w:val="24"/>
        </w:rPr>
        <w:t>8</w:t>
      </w:r>
      <w:r w:rsidR="004C7F21">
        <w:rPr>
          <w:sz w:val="24"/>
          <w:szCs w:val="24"/>
        </w:rPr>
        <w:t xml:space="preserve">.  General Public </w:t>
      </w:r>
    </w:p>
    <w:p w:rsidR="004C7F21" w:rsidRDefault="00F32BF2" w:rsidP="004C7F21">
      <w:pPr>
        <w:tabs>
          <w:tab w:val="left" w:pos="6660"/>
          <w:tab w:val="left" w:pos="7290"/>
          <w:tab w:val="left" w:pos="7380"/>
        </w:tabs>
        <w:rPr>
          <w:sz w:val="24"/>
          <w:szCs w:val="24"/>
        </w:rPr>
      </w:pPr>
      <w:r>
        <w:rPr>
          <w:sz w:val="24"/>
          <w:szCs w:val="24"/>
        </w:rPr>
        <w:t xml:space="preserve">  9</w:t>
      </w:r>
      <w:r w:rsidR="004C7F21">
        <w:rPr>
          <w:sz w:val="24"/>
          <w:szCs w:val="24"/>
        </w:rPr>
        <w:t xml:space="preserve">.  </w:t>
      </w:r>
      <w:r w:rsidR="004C7F21" w:rsidRPr="00CD0CED">
        <w:rPr>
          <w:sz w:val="24"/>
          <w:szCs w:val="24"/>
        </w:rPr>
        <w:t>Executive Session</w:t>
      </w:r>
      <w:r w:rsidR="004C7F21">
        <w:rPr>
          <w:sz w:val="24"/>
          <w:szCs w:val="24"/>
        </w:rPr>
        <w:t xml:space="preserve"> </w:t>
      </w:r>
      <w:r w:rsidR="004B02A8">
        <w:rPr>
          <w:sz w:val="24"/>
          <w:szCs w:val="24"/>
        </w:rPr>
        <w:t>– DePetris Litigation</w:t>
      </w:r>
      <w:r w:rsidR="00F220A8">
        <w:rPr>
          <w:sz w:val="24"/>
          <w:szCs w:val="24"/>
        </w:rPr>
        <w:t xml:space="preserve">/Special Meeting </w:t>
      </w:r>
      <w:r w:rsidR="004C7F21">
        <w:rPr>
          <w:sz w:val="24"/>
          <w:szCs w:val="24"/>
        </w:rPr>
        <w:br/>
      </w:r>
      <w:r w:rsidR="00387E53">
        <w:rPr>
          <w:sz w:val="24"/>
          <w:szCs w:val="24"/>
        </w:rPr>
        <w:t>1</w:t>
      </w:r>
      <w:r>
        <w:rPr>
          <w:sz w:val="24"/>
          <w:szCs w:val="24"/>
        </w:rPr>
        <w:t>0</w:t>
      </w:r>
      <w:r w:rsidR="00387E53">
        <w:rPr>
          <w:sz w:val="24"/>
          <w:szCs w:val="24"/>
        </w:rPr>
        <w:t>.  Additional Action by Board</w:t>
      </w:r>
      <w:r w:rsidR="00944C1C">
        <w:rPr>
          <w:sz w:val="24"/>
          <w:szCs w:val="24"/>
        </w:rPr>
        <w:t xml:space="preserve"> </w:t>
      </w:r>
      <w:r>
        <w:rPr>
          <w:sz w:val="24"/>
          <w:szCs w:val="24"/>
        </w:rPr>
        <w:t>–</w:t>
      </w:r>
      <w:r w:rsidR="00944C1C">
        <w:rPr>
          <w:sz w:val="24"/>
          <w:szCs w:val="24"/>
        </w:rPr>
        <w:t xml:space="preserve"> </w:t>
      </w:r>
      <w:r>
        <w:rPr>
          <w:sz w:val="24"/>
          <w:szCs w:val="24"/>
        </w:rPr>
        <w:t>reminder of ad</w:t>
      </w:r>
      <w:r w:rsidR="00387E53">
        <w:rPr>
          <w:sz w:val="24"/>
          <w:szCs w:val="24"/>
        </w:rPr>
        <w:t xml:space="preserve">ded meeting </w:t>
      </w:r>
      <w:r>
        <w:rPr>
          <w:sz w:val="24"/>
          <w:szCs w:val="24"/>
        </w:rPr>
        <w:t xml:space="preserve">on </w:t>
      </w:r>
      <w:r w:rsidR="00387E53">
        <w:rPr>
          <w:sz w:val="24"/>
          <w:szCs w:val="24"/>
        </w:rPr>
        <w:t>June 30, 2021</w:t>
      </w:r>
    </w:p>
    <w:p w:rsidR="004C7F21" w:rsidRPr="00147812" w:rsidRDefault="004C7F21" w:rsidP="004C7F21">
      <w:pPr>
        <w:tabs>
          <w:tab w:val="left" w:pos="6660"/>
          <w:tab w:val="left" w:pos="7290"/>
          <w:tab w:val="left" w:pos="7380"/>
        </w:tabs>
        <w:rPr>
          <w:sz w:val="24"/>
          <w:szCs w:val="24"/>
        </w:rPr>
      </w:pPr>
      <w:r>
        <w:rPr>
          <w:sz w:val="24"/>
          <w:szCs w:val="24"/>
        </w:rPr>
        <w:t>1</w:t>
      </w:r>
      <w:r w:rsidR="00F32BF2">
        <w:rPr>
          <w:sz w:val="24"/>
          <w:szCs w:val="24"/>
        </w:rPr>
        <w:t>1</w:t>
      </w:r>
      <w:r>
        <w:rPr>
          <w:sz w:val="24"/>
          <w:szCs w:val="24"/>
        </w:rPr>
        <w:t>.  Motion for Adjournment</w:t>
      </w:r>
    </w:p>
    <w:p w:rsidR="004C7F21" w:rsidRPr="00DC314B" w:rsidRDefault="004C7F21" w:rsidP="004C7F21">
      <w:pPr>
        <w:tabs>
          <w:tab w:val="left" w:pos="6660"/>
          <w:tab w:val="left" w:pos="7290"/>
          <w:tab w:val="left" w:pos="7380"/>
        </w:tabs>
      </w:pPr>
      <w:r>
        <w:rPr>
          <w:sz w:val="24"/>
          <w:szCs w:val="24"/>
        </w:rPr>
        <w:t xml:space="preserve">                      </w:t>
      </w:r>
      <w:r w:rsidR="00DC314B">
        <w:t xml:space="preserve"> </w:t>
      </w:r>
      <w:r>
        <w:t xml:space="preserve"> </w:t>
      </w:r>
      <w:r w:rsidRPr="00DC314B">
        <w:rPr>
          <w:sz w:val="18"/>
        </w:rPr>
        <w:t xml:space="preserve">                                                                                                                                                   </w:t>
      </w:r>
    </w:p>
    <w:p w:rsidR="00F32BF2" w:rsidRDefault="00F32BF2" w:rsidP="004C7F21">
      <w:pPr>
        <w:rPr>
          <w:sz w:val="22"/>
          <w:szCs w:val="24"/>
        </w:rPr>
      </w:pPr>
    </w:p>
    <w:p w:rsidR="00F32BF2" w:rsidRDefault="00F32BF2" w:rsidP="004C7F21">
      <w:pPr>
        <w:rPr>
          <w:sz w:val="22"/>
          <w:szCs w:val="24"/>
        </w:rPr>
      </w:pPr>
    </w:p>
    <w:p w:rsidR="004C7F21" w:rsidRPr="00DC314B" w:rsidRDefault="004C7F21" w:rsidP="004C7F21">
      <w:pPr>
        <w:rPr>
          <w:sz w:val="22"/>
          <w:szCs w:val="24"/>
        </w:rPr>
      </w:pPr>
      <w:r w:rsidRPr="00DC314B">
        <w:rPr>
          <w:sz w:val="22"/>
          <w:szCs w:val="24"/>
        </w:rPr>
        <w:t xml:space="preserve">Beth Portocalis, </w:t>
      </w:r>
      <w:r w:rsidRPr="00DC314B">
        <w:rPr>
          <w:sz w:val="22"/>
          <w:szCs w:val="24"/>
        </w:rPr>
        <w:br/>
        <w:t>Zoning Board Secretary</w:t>
      </w:r>
    </w:p>
    <w:p w:rsidR="004C7F21" w:rsidRDefault="004C7F21" w:rsidP="004C7F21">
      <w:pPr>
        <w:rPr>
          <w:bCs/>
          <w:i/>
          <w:sz w:val="16"/>
          <w:szCs w:val="16"/>
        </w:rPr>
      </w:pPr>
    </w:p>
    <w:p w:rsidR="00B71465" w:rsidRDefault="004C7F21">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B71465" w:rsidSect="006A5A0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32A3C"/>
    <w:multiLevelType w:val="hybridMultilevel"/>
    <w:tmpl w:val="A98A9BC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21"/>
    <w:rsid w:val="00067B9F"/>
    <w:rsid w:val="0007271A"/>
    <w:rsid w:val="00113142"/>
    <w:rsid w:val="0014568F"/>
    <w:rsid w:val="00155D26"/>
    <w:rsid w:val="00187476"/>
    <w:rsid w:val="001A729E"/>
    <w:rsid w:val="0021777D"/>
    <w:rsid w:val="00237AC5"/>
    <w:rsid w:val="00246CF1"/>
    <w:rsid w:val="002519C2"/>
    <w:rsid w:val="00387E53"/>
    <w:rsid w:val="004B02A8"/>
    <w:rsid w:val="004C7F21"/>
    <w:rsid w:val="004E360F"/>
    <w:rsid w:val="00507561"/>
    <w:rsid w:val="005E423E"/>
    <w:rsid w:val="006A7FF0"/>
    <w:rsid w:val="007A4D1A"/>
    <w:rsid w:val="00944C1C"/>
    <w:rsid w:val="00975E61"/>
    <w:rsid w:val="00A100EF"/>
    <w:rsid w:val="00AB5834"/>
    <w:rsid w:val="00B71465"/>
    <w:rsid w:val="00CC21BF"/>
    <w:rsid w:val="00DB622F"/>
    <w:rsid w:val="00DC314B"/>
    <w:rsid w:val="00F220A8"/>
    <w:rsid w:val="00F32BF2"/>
    <w:rsid w:val="00FD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98EA91"/>
  <w15:chartTrackingRefBased/>
  <w15:docId w15:val="{F921DC1D-FD38-4725-B2FF-511AE96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21"/>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4C7F21"/>
    <w:pPr>
      <w:ind w:left="720"/>
      <w:contextualSpacing/>
    </w:pPr>
  </w:style>
  <w:style w:type="paragraph" w:customStyle="1" w:styleId="Default">
    <w:name w:val="Default"/>
    <w:rsid w:val="004C7F21"/>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4C7F21"/>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Carrell</dc:creator>
  <cp:keywords/>
  <dc:description/>
  <cp:lastModifiedBy>Beth Portocalis</cp:lastModifiedBy>
  <cp:revision>2</cp:revision>
  <cp:lastPrinted>2021-06-09T18:25:00Z</cp:lastPrinted>
  <dcterms:created xsi:type="dcterms:W3CDTF">2021-06-11T14:48:00Z</dcterms:created>
  <dcterms:modified xsi:type="dcterms:W3CDTF">2021-06-11T14:48:00Z</dcterms:modified>
</cp:coreProperties>
</file>