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27" w:rsidRPr="004D414F" w:rsidRDefault="000A4D27" w:rsidP="006A5A04">
      <w:pPr>
        <w:tabs>
          <w:tab w:val="left" w:pos="1815"/>
          <w:tab w:val="center" w:pos="4680"/>
          <w:tab w:val="right" w:pos="7716"/>
          <w:tab w:val="right" w:pos="10080"/>
        </w:tabs>
        <w:overflowPunct/>
        <w:autoSpaceDE/>
        <w:autoSpaceDN/>
        <w:adjustRightInd/>
        <w:spacing w:line="360" w:lineRule="auto"/>
        <w:ind w:right="-720"/>
        <w:jc w:val="center"/>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7D65B051" wp14:editId="412A0EAF">
            <wp:simplePos x="0" y="0"/>
            <wp:positionH relativeFrom="column">
              <wp:posOffset>-153035</wp:posOffset>
            </wp:positionH>
            <wp:positionV relativeFrom="paragraph">
              <wp:posOffset>3810</wp:posOffset>
            </wp:positionV>
            <wp:extent cx="1141095" cy="993775"/>
            <wp:effectExtent l="0" t="0" r="190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1410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527">
        <w:rPr>
          <w:rFonts w:ascii="Calibri" w:eastAsia="Calibri" w:hAnsi="Calibri"/>
          <w:b/>
          <w:i/>
          <w:sz w:val="28"/>
          <w:szCs w:val="28"/>
        </w:rPr>
        <w:t xml:space="preserve">            </w:t>
      </w:r>
      <w:r w:rsidR="006A5A04">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sidR="004D414F">
        <w:rPr>
          <w:rFonts w:ascii="Calibri" w:eastAsia="Calibri" w:hAnsi="Calibri"/>
          <w:sz w:val="28"/>
          <w:szCs w:val="28"/>
        </w:rPr>
        <w:t xml:space="preserve">               </w:t>
      </w:r>
      <w:r w:rsidRPr="008154B1">
        <w:rPr>
          <w:rFonts w:ascii="Calibri" w:eastAsia="Calibri" w:hAnsi="Calibri"/>
          <w:sz w:val="28"/>
          <w:szCs w:val="28"/>
          <w:u w:val="single"/>
        </w:rPr>
        <w:t xml:space="preserve">17 North Main Street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0A4D27" w:rsidRPr="008154B1" w:rsidRDefault="000A4D27" w:rsidP="006A5A04">
      <w:pPr>
        <w:tabs>
          <w:tab w:val="center" w:pos="4680"/>
          <w:tab w:val="right" w:pos="9360"/>
        </w:tabs>
        <w:overflowPunct/>
        <w:autoSpaceDE/>
        <w:autoSpaceDN/>
        <w:adjustRightInd/>
        <w:ind w:right="-720"/>
        <w:jc w:val="center"/>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x312 or x315 </w:t>
      </w:r>
      <w:r w:rsidRPr="008154B1">
        <w:rPr>
          <w:rFonts w:ascii="Calibri" w:eastAsia="Calibri" w:hAnsi="Calibri"/>
          <w:b/>
          <w:sz w:val="28"/>
          <w:szCs w:val="28"/>
        </w:rPr>
        <w:t>·</w:t>
      </w:r>
      <w:r w:rsidRPr="008154B1">
        <w:rPr>
          <w:rFonts w:ascii="Calibri" w:eastAsia="Calibri" w:hAnsi="Calibri"/>
          <w:sz w:val="28"/>
          <w:szCs w:val="28"/>
        </w:rPr>
        <w:t xml:space="preserve"> FAX: 609/953-7720</w:t>
      </w:r>
    </w:p>
    <w:p w:rsidR="004D414F" w:rsidRDefault="004D414F" w:rsidP="000A4D27">
      <w:pPr>
        <w:tabs>
          <w:tab w:val="left" w:pos="6660"/>
          <w:tab w:val="left" w:pos="7290"/>
          <w:tab w:val="left" w:pos="7380"/>
        </w:tabs>
        <w:jc w:val="center"/>
        <w:rPr>
          <w:rFonts w:ascii="Arial Black" w:hAnsi="Arial Black"/>
          <w:sz w:val="22"/>
          <w:szCs w:val="22"/>
        </w:rPr>
      </w:pPr>
    </w:p>
    <w:p w:rsidR="000A4D27" w:rsidRPr="0006083F" w:rsidRDefault="000A4D27" w:rsidP="004D414F">
      <w:pPr>
        <w:tabs>
          <w:tab w:val="left" w:pos="6660"/>
          <w:tab w:val="left" w:pos="7290"/>
          <w:tab w:val="left" w:pos="7380"/>
        </w:tabs>
        <w:jc w:val="center"/>
        <w:rPr>
          <w:rFonts w:ascii="Arial Black" w:hAnsi="Arial Black"/>
          <w:sz w:val="22"/>
          <w:szCs w:val="22"/>
        </w:rPr>
      </w:pPr>
      <w:r w:rsidRPr="0006083F">
        <w:rPr>
          <w:rFonts w:ascii="Arial Black" w:hAnsi="Arial Black"/>
          <w:sz w:val="22"/>
          <w:szCs w:val="22"/>
        </w:rPr>
        <w:t>MEDFORD TOWNSHIP ZONING BOARD OF ADJUSTMENT</w:t>
      </w:r>
    </w:p>
    <w:p w:rsidR="000A4D27" w:rsidRPr="0006083F" w:rsidRDefault="000A4D27" w:rsidP="004D414F">
      <w:pPr>
        <w:tabs>
          <w:tab w:val="left" w:pos="6660"/>
          <w:tab w:val="left" w:pos="7290"/>
          <w:tab w:val="left" w:pos="7380"/>
        </w:tabs>
        <w:jc w:val="center"/>
        <w:rPr>
          <w:b/>
          <w:sz w:val="22"/>
          <w:szCs w:val="22"/>
        </w:rPr>
      </w:pPr>
      <w:r w:rsidRPr="0006083F">
        <w:rPr>
          <w:b/>
          <w:sz w:val="22"/>
          <w:szCs w:val="22"/>
        </w:rPr>
        <w:t>PUBLIC SAFETY BUILDING, 91 UNION STREET, MEDFORD</w:t>
      </w:r>
    </w:p>
    <w:p w:rsidR="000A4D27" w:rsidRDefault="000A4D27" w:rsidP="004D414F">
      <w:pPr>
        <w:tabs>
          <w:tab w:val="left" w:pos="6660"/>
          <w:tab w:val="left" w:pos="7290"/>
          <w:tab w:val="left" w:pos="7380"/>
        </w:tabs>
        <w:jc w:val="center"/>
        <w:rPr>
          <w:b/>
          <w:sz w:val="22"/>
          <w:szCs w:val="22"/>
        </w:rPr>
      </w:pPr>
      <w:r w:rsidRPr="0006083F">
        <w:rPr>
          <w:b/>
          <w:sz w:val="22"/>
          <w:szCs w:val="22"/>
        </w:rPr>
        <w:t xml:space="preserve">Wednesday, </w:t>
      </w:r>
      <w:r w:rsidR="009F32F8">
        <w:rPr>
          <w:b/>
          <w:sz w:val="22"/>
          <w:szCs w:val="22"/>
        </w:rPr>
        <w:t xml:space="preserve">January </w:t>
      </w:r>
      <w:r w:rsidR="00C50163">
        <w:rPr>
          <w:b/>
          <w:sz w:val="22"/>
          <w:szCs w:val="22"/>
        </w:rPr>
        <w:t>20</w:t>
      </w:r>
      <w:r>
        <w:rPr>
          <w:b/>
          <w:sz w:val="22"/>
          <w:szCs w:val="22"/>
        </w:rPr>
        <w:t>,</w:t>
      </w:r>
      <w:r w:rsidRPr="0006083F">
        <w:rPr>
          <w:b/>
          <w:sz w:val="22"/>
          <w:szCs w:val="22"/>
        </w:rPr>
        <w:t xml:space="preserve"> 20</w:t>
      </w:r>
      <w:r w:rsidR="00C50163">
        <w:rPr>
          <w:b/>
          <w:sz w:val="22"/>
          <w:szCs w:val="22"/>
        </w:rPr>
        <w:t>21</w:t>
      </w:r>
      <w:r w:rsidRPr="0006083F">
        <w:rPr>
          <w:b/>
          <w:sz w:val="22"/>
          <w:szCs w:val="22"/>
        </w:rPr>
        <w:t xml:space="preserve">, </w:t>
      </w:r>
      <w:r w:rsidR="00C50163">
        <w:rPr>
          <w:b/>
          <w:sz w:val="22"/>
          <w:szCs w:val="22"/>
        </w:rPr>
        <w:t xml:space="preserve">6:30 </w:t>
      </w:r>
      <w:r w:rsidRPr="0006083F">
        <w:rPr>
          <w:b/>
          <w:sz w:val="22"/>
          <w:szCs w:val="22"/>
        </w:rPr>
        <w:t>P.M.</w:t>
      </w:r>
      <w:r w:rsidR="00C50163">
        <w:rPr>
          <w:b/>
          <w:sz w:val="22"/>
          <w:szCs w:val="22"/>
        </w:rPr>
        <w:t xml:space="preserve"> – via Zoom Conference</w:t>
      </w:r>
    </w:p>
    <w:p w:rsidR="009F32F8" w:rsidRDefault="009F32F8" w:rsidP="009F32F8">
      <w:pPr>
        <w:tabs>
          <w:tab w:val="left" w:pos="6660"/>
          <w:tab w:val="left" w:pos="7290"/>
          <w:tab w:val="left" w:pos="7380"/>
        </w:tabs>
        <w:jc w:val="center"/>
        <w:rPr>
          <w:b/>
          <w:sz w:val="32"/>
          <w:szCs w:val="32"/>
          <w:u w:val="single"/>
        </w:rPr>
      </w:pPr>
    </w:p>
    <w:p w:rsidR="00C50163" w:rsidRPr="002D4148" w:rsidRDefault="00C50163" w:rsidP="00E634C0">
      <w:pPr>
        <w:rPr>
          <w:b/>
          <w:sz w:val="24"/>
          <w:szCs w:val="24"/>
        </w:rPr>
      </w:pPr>
      <w:r w:rsidRPr="00C069ED">
        <w:rPr>
          <w:b/>
          <w:bCs/>
          <w:i/>
          <w:sz w:val="23"/>
          <w:szCs w:val="23"/>
        </w:rPr>
        <w:t>PLEASE NOTE: This Meeting is being conducted during the current National Emergency with remote participation in accordance with guidance provided by the NJ Div</w:t>
      </w:r>
      <w:r>
        <w:rPr>
          <w:b/>
          <w:bCs/>
          <w:i/>
          <w:sz w:val="23"/>
          <w:szCs w:val="23"/>
        </w:rPr>
        <w:t xml:space="preserve">. </w:t>
      </w:r>
      <w:r w:rsidRPr="00C069ED">
        <w:rPr>
          <w:b/>
          <w:bCs/>
          <w:i/>
          <w:sz w:val="23"/>
          <w:szCs w:val="23"/>
        </w:rPr>
        <w:t xml:space="preserve">of Local </w:t>
      </w:r>
      <w:r>
        <w:rPr>
          <w:b/>
          <w:bCs/>
          <w:i/>
          <w:sz w:val="23"/>
          <w:szCs w:val="23"/>
        </w:rPr>
        <w:t>G</w:t>
      </w:r>
      <w:r w:rsidRPr="00C069ED">
        <w:rPr>
          <w:b/>
          <w:bCs/>
          <w:i/>
          <w:sz w:val="23"/>
          <w:szCs w:val="23"/>
        </w:rPr>
        <w:t>overnment Services, Department of Community Affairs, as set forth in the Public Notice of this Meeting.</w:t>
      </w:r>
      <w:r>
        <w:rPr>
          <w:b/>
          <w:bCs/>
          <w:i/>
          <w:sz w:val="23"/>
          <w:szCs w:val="23"/>
        </w:rPr>
        <w:br/>
      </w:r>
    </w:p>
    <w:p w:rsidR="00C50163" w:rsidRDefault="00C50163" w:rsidP="00C50163">
      <w:pPr>
        <w:tabs>
          <w:tab w:val="left" w:pos="6660"/>
          <w:tab w:val="left" w:pos="7290"/>
          <w:tab w:val="left" w:pos="7380"/>
        </w:tabs>
        <w:jc w:val="center"/>
        <w:rPr>
          <w:b/>
          <w:sz w:val="22"/>
          <w:szCs w:val="22"/>
        </w:rPr>
      </w:pPr>
      <w:r w:rsidRPr="002D4148">
        <w:rPr>
          <w:b/>
          <w:sz w:val="24"/>
          <w:szCs w:val="24"/>
          <w:highlight w:val="yellow"/>
        </w:rPr>
        <w:t xml:space="preserve">Meeting ID: </w:t>
      </w:r>
      <w:r>
        <w:rPr>
          <w:b/>
          <w:sz w:val="24"/>
          <w:szCs w:val="24"/>
          <w:highlight w:val="yellow"/>
        </w:rPr>
        <w:t xml:space="preserve"> </w:t>
      </w:r>
      <w:r w:rsidRPr="002D4148">
        <w:rPr>
          <w:b/>
          <w:sz w:val="24"/>
          <w:szCs w:val="24"/>
          <w:highlight w:val="yellow"/>
        </w:rPr>
        <w:t>8</w:t>
      </w:r>
      <w:r w:rsidR="00E634C0">
        <w:rPr>
          <w:b/>
          <w:sz w:val="24"/>
          <w:szCs w:val="24"/>
          <w:highlight w:val="yellow"/>
        </w:rPr>
        <w:t>48</w:t>
      </w:r>
      <w:r w:rsidRPr="002D4148">
        <w:rPr>
          <w:b/>
          <w:sz w:val="24"/>
          <w:szCs w:val="24"/>
          <w:highlight w:val="yellow"/>
        </w:rPr>
        <w:t xml:space="preserve"> </w:t>
      </w:r>
      <w:r w:rsidR="00E634C0">
        <w:rPr>
          <w:b/>
          <w:sz w:val="24"/>
          <w:szCs w:val="24"/>
          <w:highlight w:val="yellow"/>
        </w:rPr>
        <w:t>849</w:t>
      </w:r>
      <w:r w:rsidRPr="002D4148">
        <w:rPr>
          <w:b/>
          <w:sz w:val="24"/>
          <w:szCs w:val="24"/>
          <w:highlight w:val="yellow"/>
        </w:rPr>
        <w:t xml:space="preserve"> </w:t>
      </w:r>
      <w:r w:rsidR="00E634C0">
        <w:rPr>
          <w:b/>
          <w:sz w:val="24"/>
          <w:szCs w:val="24"/>
          <w:highlight w:val="yellow"/>
        </w:rPr>
        <w:t>0899</w:t>
      </w:r>
      <w:r w:rsidRPr="002D4148">
        <w:rPr>
          <w:b/>
          <w:sz w:val="24"/>
          <w:szCs w:val="24"/>
          <w:highlight w:val="yellow"/>
        </w:rPr>
        <w:t xml:space="preserve">  //  Password: </w:t>
      </w:r>
      <w:r w:rsidR="00E634C0">
        <w:rPr>
          <w:b/>
          <w:sz w:val="24"/>
          <w:szCs w:val="24"/>
          <w:highlight w:val="yellow"/>
        </w:rPr>
        <w:t>213971</w:t>
      </w:r>
      <w:r w:rsidRPr="002D4148">
        <w:rPr>
          <w:b/>
          <w:sz w:val="24"/>
          <w:szCs w:val="24"/>
          <w:highlight w:val="yellow"/>
        </w:rPr>
        <w:t xml:space="preserve"> </w:t>
      </w:r>
      <w:r w:rsidRPr="002D4148">
        <w:rPr>
          <w:b/>
          <w:sz w:val="24"/>
          <w:szCs w:val="24"/>
          <w:highlight w:val="yellow"/>
        </w:rPr>
        <w:br/>
      </w:r>
      <w:r w:rsidRPr="003E4141">
        <w:rPr>
          <w:b/>
          <w:sz w:val="22"/>
          <w:szCs w:val="22"/>
          <w:highlight w:val="yellow"/>
        </w:rPr>
        <w:t xml:space="preserve">ALL SUPPORTING </w:t>
      </w:r>
      <w:r>
        <w:rPr>
          <w:b/>
          <w:sz w:val="22"/>
          <w:szCs w:val="22"/>
          <w:highlight w:val="yellow"/>
        </w:rPr>
        <w:t xml:space="preserve">APPLICATION </w:t>
      </w:r>
      <w:r w:rsidRPr="003E4141">
        <w:rPr>
          <w:b/>
          <w:sz w:val="22"/>
          <w:szCs w:val="22"/>
          <w:highlight w:val="yellow"/>
        </w:rPr>
        <w:t>DOCUMENTS ARE AVAILABLE ON THE MEDFORD MUNICIPAL WEBSITE AT:   http://www.medfordtownship.com/zoningboard</w:t>
      </w:r>
    </w:p>
    <w:p w:rsidR="00C50163" w:rsidRPr="00F53346" w:rsidRDefault="00C50163" w:rsidP="00C50163">
      <w:pPr>
        <w:tabs>
          <w:tab w:val="left" w:pos="6660"/>
          <w:tab w:val="left" w:pos="7290"/>
          <w:tab w:val="left" w:pos="7380"/>
        </w:tabs>
        <w:jc w:val="center"/>
        <w:rPr>
          <w:b/>
          <w:i/>
          <w:sz w:val="22"/>
          <w:szCs w:val="22"/>
        </w:rPr>
      </w:pPr>
    </w:p>
    <w:p w:rsidR="009F32F8" w:rsidRPr="00ED7436" w:rsidRDefault="00C50163" w:rsidP="009F32F8">
      <w:pPr>
        <w:tabs>
          <w:tab w:val="left" w:pos="6660"/>
          <w:tab w:val="left" w:pos="7290"/>
          <w:tab w:val="left" w:pos="7380"/>
        </w:tabs>
        <w:jc w:val="center"/>
        <w:rPr>
          <w:b/>
          <w:sz w:val="32"/>
          <w:szCs w:val="32"/>
          <w:u w:val="single"/>
        </w:rPr>
      </w:pPr>
      <w:r>
        <w:rPr>
          <w:b/>
          <w:sz w:val="32"/>
          <w:szCs w:val="32"/>
          <w:u w:val="single"/>
        </w:rPr>
        <w:t xml:space="preserve">6:30 PM -- </w:t>
      </w:r>
      <w:r w:rsidR="009F32F8" w:rsidRPr="00ED7436">
        <w:rPr>
          <w:b/>
          <w:sz w:val="32"/>
          <w:szCs w:val="32"/>
          <w:u w:val="single"/>
        </w:rPr>
        <w:t>REORGANIZATION MEETING</w:t>
      </w:r>
      <w:r w:rsidR="00104015">
        <w:rPr>
          <w:b/>
          <w:sz w:val="32"/>
          <w:szCs w:val="32"/>
          <w:u w:val="single"/>
        </w:rPr>
        <w:br/>
      </w:r>
    </w:p>
    <w:p w:rsidR="00104015" w:rsidRDefault="00104015" w:rsidP="009F32F8">
      <w:pPr>
        <w:numPr>
          <w:ilvl w:val="0"/>
          <w:numId w:val="1"/>
        </w:numPr>
        <w:rPr>
          <w:sz w:val="24"/>
          <w:szCs w:val="24"/>
        </w:rPr>
      </w:pPr>
      <w:r>
        <w:rPr>
          <w:sz w:val="24"/>
          <w:szCs w:val="24"/>
        </w:rPr>
        <w:t xml:space="preserve">Convening of Meeting </w:t>
      </w:r>
    </w:p>
    <w:p w:rsidR="009F32F8" w:rsidRDefault="009F32F8" w:rsidP="009F32F8">
      <w:pPr>
        <w:numPr>
          <w:ilvl w:val="0"/>
          <w:numId w:val="1"/>
        </w:numPr>
        <w:rPr>
          <w:sz w:val="24"/>
          <w:szCs w:val="24"/>
        </w:rPr>
      </w:pPr>
      <w:r>
        <w:rPr>
          <w:sz w:val="24"/>
          <w:szCs w:val="24"/>
        </w:rPr>
        <w:t>Open Public Meeting Statement</w:t>
      </w:r>
    </w:p>
    <w:p w:rsidR="009F32F8" w:rsidRDefault="009F32F8" w:rsidP="009F32F8">
      <w:pPr>
        <w:numPr>
          <w:ilvl w:val="0"/>
          <w:numId w:val="1"/>
        </w:numPr>
        <w:rPr>
          <w:sz w:val="24"/>
          <w:szCs w:val="24"/>
        </w:rPr>
      </w:pPr>
      <w:r>
        <w:rPr>
          <w:sz w:val="24"/>
          <w:szCs w:val="24"/>
        </w:rPr>
        <w:t>Swear in new and reappointed members</w:t>
      </w:r>
    </w:p>
    <w:p w:rsidR="00C50163" w:rsidRPr="00ED7436" w:rsidRDefault="00C50163" w:rsidP="009F32F8">
      <w:pPr>
        <w:numPr>
          <w:ilvl w:val="0"/>
          <w:numId w:val="1"/>
        </w:numPr>
        <w:rPr>
          <w:sz w:val="24"/>
          <w:szCs w:val="24"/>
        </w:rPr>
      </w:pPr>
      <w:r>
        <w:rPr>
          <w:sz w:val="24"/>
          <w:szCs w:val="24"/>
        </w:rPr>
        <w:t xml:space="preserve">Flag Salute </w:t>
      </w:r>
    </w:p>
    <w:p w:rsidR="00104015" w:rsidRDefault="00104015" w:rsidP="009F32F8">
      <w:pPr>
        <w:numPr>
          <w:ilvl w:val="0"/>
          <w:numId w:val="1"/>
        </w:numPr>
        <w:rPr>
          <w:sz w:val="24"/>
          <w:szCs w:val="24"/>
        </w:rPr>
      </w:pPr>
      <w:r>
        <w:rPr>
          <w:sz w:val="24"/>
          <w:szCs w:val="24"/>
        </w:rPr>
        <w:t xml:space="preserve">Roll Call </w:t>
      </w:r>
    </w:p>
    <w:p w:rsidR="009F32F8" w:rsidRDefault="009F32F8" w:rsidP="009F32F8">
      <w:pPr>
        <w:numPr>
          <w:ilvl w:val="0"/>
          <w:numId w:val="1"/>
        </w:numPr>
        <w:rPr>
          <w:sz w:val="24"/>
          <w:szCs w:val="24"/>
        </w:rPr>
      </w:pPr>
      <w:r>
        <w:rPr>
          <w:sz w:val="24"/>
          <w:szCs w:val="24"/>
        </w:rPr>
        <w:t>Executive Session (Regarding Personnel Matters</w:t>
      </w:r>
      <w:r w:rsidR="00F5656C">
        <w:rPr>
          <w:sz w:val="24"/>
          <w:szCs w:val="24"/>
        </w:rPr>
        <w:t>-Board Professional Appointments</w:t>
      </w:r>
      <w:r>
        <w:rPr>
          <w:sz w:val="24"/>
          <w:szCs w:val="24"/>
        </w:rPr>
        <w:t>)</w:t>
      </w:r>
    </w:p>
    <w:p w:rsidR="009F32F8" w:rsidRDefault="006A5A04" w:rsidP="009F32F8">
      <w:pPr>
        <w:numPr>
          <w:ilvl w:val="0"/>
          <w:numId w:val="1"/>
        </w:numPr>
        <w:rPr>
          <w:sz w:val="24"/>
          <w:szCs w:val="24"/>
        </w:rPr>
      </w:pPr>
      <w:r>
        <w:rPr>
          <w:sz w:val="24"/>
          <w:szCs w:val="24"/>
        </w:rPr>
        <w:t>Nomination and E</w:t>
      </w:r>
      <w:r w:rsidR="009F32F8">
        <w:rPr>
          <w:sz w:val="24"/>
          <w:szCs w:val="24"/>
        </w:rPr>
        <w:t>lection of Chair</w:t>
      </w:r>
    </w:p>
    <w:p w:rsidR="009F32F8" w:rsidRDefault="006A5A04" w:rsidP="009F32F8">
      <w:pPr>
        <w:numPr>
          <w:ilvl w:val="0"/>
          <w:numId w:val="1"/>
        </w:numPr>
        <w:rPr>
          <w:sz w:val="24"/>
          <w:szCs w:val="24"/>
        </w:rPr>
      </w:pPr>
      <w:r>
        <w:rPr>
          <w:sz w:val="24"/>
          <w:szCs w:val="24"/>
        </w:rPr>
        <w:t>Nomination and E</w:t>
      </w:r>
      <w:r w:rsidR="009F32F8">
        <w:rPr>
          <w:sz w:val="24"/>
          <w:szCs w:val="24"/>
        </w:rPr>
        <w:t>lection of Vice-Chair</w:t>
      </w:r>
    </w:p>
    <w:p w:rsidR="009F32F8" w:rsidRDefault="009F32F8" w:rsidP="009F32F8">
      <w:pPr>
        <w:numPr>
          <w:ilvl w:val="0"/>
          <w:numId w:val="1"/>
        </w:numPr>
        <w:rPr>
          <w:sz w:val="24"/>
          <w:szCs w:val="24"/>
        </w:rPr>
      </w:pPr>
      <w:r>
        <w:rPr>
          <w:sz w:val="24"/>
          <w:szCs w:val="24"/>
        </w:rPr>
        <w:t>Appointment of Zoning Board Secretary</w:t>
      </w:r>
      <w:r w:rsidR="00C1619F">
        <w:rPr>
          <w:sz w:val="24"/>
          <w:szCs w:val="24"/>
        </w:rPr>
        <w:t>, Resolution #20</w:t>
      </w:r>
      <w:r w:rsidR="001B5F95">
        <w:rPr>
          <w:sz w:val="24"/>
          <w:szCs w:val="24"/>
        </w:rPr>
        <w:t>21</w:t>
      </w:r>
      <w:r w:rsidR="00C1619F">
        <w:rPr>
          <w:sz w:val="24"/>
          <w:szCs w:val="24"/>
        </w:rPr>
        <w:t>-1</w:t>
      </w:r>
    </w:p>
    <w:p w:rsidR="009F32F8" w:rsidRDefault="009F32F8" w:rsidP="009F32F8">
      <w:pPr>
        <w:numPr>
          <w:ilvl w:val="0"/>
          <w:numId w:val="1"/>
        </w:numPr>
        <w:rPr>
          <w:sz w:val="24"/>
          <w:szCs w:val="24"/>
        </w:rPr>
      </w:pPr>
      <w:r>
        <w:rPr>
          <w:sz w:val="24"/>
          <w:szCs w:val="24"/>
        </w:rPr>
        <w:t>Appointment of Zoning Board Recording Secretary</w:t>
      </w:r>
      <w:r w:rsidR="00C1619F">
        <w:rPr>
          <w:sz w:val="24"/>
          <w:szCs w:val="24"/>
        </w:rPr>
        <w:t>, Resolution #20</w:t>
      </w:r>
      <w:r w:rsidR="001B5F95">
        <w:rPr>
          <w:sz w:val="24"/>
          <w:szCs w:val="24"/>
        </w:rPr>
        <w:t>21</w:t>
      </w:r>
      <w:r w:rsidR="00C1619F">
        <w:rPr>
          <w:sz w:val="24"/>
          <w:szCs w:val="24"/>
        </w:rPr>
        <w:t>-2</w:t>
      </w:r>
    </w:p>
    <w:p w:rsidR="009F32F8" w:rsidRDefault="009F32F8" w:rsidP="009F32F8">
      <w:pPr>
        <w:numPr>
          <w:ilvl w:val="0"/>
          <w:numId w:val="1"/>
        </w:numPr>
        <w:rPr>
          <w:sz w:val="24"/>
          <w:szCs w:val="24"/>
        </w:rPr>
      </w:pPr>
      <w:r>
        <w:rPr>
          <w:sz w:val="24"/>
          <w:szCs w:val="24"/>
        </w:rPr>
        <w:t>Appointment of Zoning Board Attorney</w:t>
      </w:r>
      <w:r w:rsidR="00C1619F">
        <w:rPr>
          <w:sz w:val="24"/>
          <w:szCs w:val="24"/>
        </w:rPr>
        <w:t>, Resolution #20</w:t>
      </w:r>
      <w:r w:rsidR="001B5F95">
        <w:rPr>
          <w:sz w:val="24"/>
          <w:szCs w:val="24"/>
        </w:rPr>
        <w:t>21</w:t>
      </w:r>
      <w:r w:rsidR="00C1619F">
        <w:rPr>
          <w:sz w:val="24"/>
          <w:szCs w:val="24"/>
        </w:rPr>
        <w:t>-3</w:t>
      </w:r>
    </w:p>
    <w:p w:rsidR="009F32F8" w:rsidRDefault="009F32F8" w:rsidP="009F32F8">
      <w:pPr>
        <w:numPr>
          <w:ilvl w:val="0"/>
          <w:numId w:val="1"/>
        </w:numPr>
        <w:rPr>
          <w:sz w:val="24"/>
          <w:szCs w:val="24"/>
        </w:rPr>
      </w:pPr>
      <w:r>
        <w:rPr>
          <w:sz w:val="24"/>
          <w:szCs w:val="24"/>
        </w:rPr>
        <w:t>Appointment of Zoning Board Engineer</w:t>
      </w:r>
      <w:r w:rsidR="00C1619F">
        <w:rPr>
          <w:sz w:val="24"/>
          <w:szCs w:val="24"/>
        </w:rPr>
        <w:t>, Resolution #20</w:t>
      </w:r>
      <w:r w:rsidR="001B5F95">
        <w:rPr>
          <w:sz w:val="24"/>
          <w:szCs w:val="24"/>
        </w:rPr>
        <w:t>21</w:t>
      </w:r>
      <w:r w:rsidR="00C1619F">
        <w:rPr>
          <w:sz w:val="24"/>
          <w:szCs w:val="24"/>
        </w:rPr>
        <w:t>-4</w:t>
      </w:r>
    </w:p>
    <w:p w:rsidR="009F32F8" w:rsidRDefault="009F32F8" w:rsidP="009F32F8">
      <w:pPr>
        <w:numPr>
          <w:ilvl w:val="0"/>
          <w:numId w:val="1"/>
        </w:numPr>
        <w:rPr>
          <w:sz w:val="24"/>
          <w:szCs w:val="24"/>
        </w:rPr>
      </w:pPr>
      <w:r>
        <w:rPr>
          <w:sz w:val="24"/>
          <w:szCs w:val="24"/>
        </w:rPr>
        <w:t>Appointment of Zoning Board Planner</w:t>
      </w:r>
      <w:r w:rsidR="00C1619F">
        <w:rPr>
          <w:sz w:val="24"/>
          <w:szCs w:val="24"/>
        </w:rPr>
        <w:t>, Resolution #20</w:t>
      </w:r>
      <w:r w:rsidR="001B5F95">
        <w:rPr>
          <w:sz w:val="24"/>
          <w:szCs w:val="24"/>
        </w:rPr>
        <w:t>21</w:t>
      </w:r>
      <w:r w:rsidR="00C1619F">
        <w:rPr>
          <w:sz w:val="24"/>
          <w:szCs w:val="24"/>
        </w:rPr>
        <w:t>-5</w:t>
      </w:r>
    </w:p>
    <w:p w:rsidR="00FD3C19" w:rsidRPr="00FD3C19" w:rsidRDefault="00FD3C19" w:rsidP="00777E4F">
      <w:pPr>
        <w:numPr>
          <w:ilvl w:val="0"/>
          <w:numId w:val="1"/>
        </w:numPr>
        <w:rPr>
          <w:sz w:val="24"/>
          <w:szCs w:val="24"/>
        </w:rPr>
      </w:pPr>
      <w:r w:rsidRPr="00FD3C19">
        <w:rPr>
          <w:sz w:val="24"/>
          <w:szCs w:val="24"/>
        </w:rPr>
        <w:t xml:space="preserve">Appointment of Zoning Board Conflict </w:t>
      </w:r>
      <w:r w:rsidR="0035617F">
        <w:rPr>
          <w:sz w:val="24"/>
          <w:szCs w:val="24"/>
        </w:rPr>
        <w:t>Attorney</w:t>
      </w:r>
      <w:r w:rsidRPr="00FD3C19">
        <w:rPr>
          <w:sz w:val="24"/>
          <w:szCs w:val="24"/>
        </w:rPr>
        <w:t xml:space="preserve"> #2021-8</w:t>
      </w:r>
    </w:p>
    <w:p w:rsidR="009F32F8" w:rsidRDefault="009F32F8" w:rsidP="009F32F8">
      <w:pPr>
        <w:numPr>
          <w:ilvl w:val="0"/>
          <w:numId w:val="1"/>
        </w:numPr>
        <w:rPr>
          <w:sz w:val="24"/>
          <w:szCs w:val="24"/>
        </w:rPr>
      </w:pPr>
      <w:r>
        <w:rPr>
          <w:sz w:val="24"/>
          <w:szCs w:val="24"/>
        </w:rPr>
        <w:t>Establish 20</w:t>
      </w:r>
      <w:r w:rsidR="001B5F95">
        <w:rPr>
          <w:sz w:val="24"/>
          <w:szCs w:val="24"/>
        </w:rPr>
        <w:t>21</w:t>
      </w:r>
      <w:r>
        <w:rPr>
          <w:sz w:val="24"/>
          <w:szCs w:val="24"/>
        </w:rPr>
        <w:t xml:space="preserve"> Meeting Dates</w:t>
      </w:r>
      <w:r w:rsidR="00C1619F">
        <w:rPr>
          <w:sz w:val="24"/>
          <w:szCs w:val="24"/>
        </w:rPr>
        <w:t>, Resolution #20</w:t>
      </w:r>
      <w:r w:rsidR="001B5F95">
        <w:rPr>
          <w:sz w:val="24"/>
          <w:szCs w:val="24"/>
        </w:rPr>
        <w:t>21</w:t>
      </w:r>
      <w:r w:rsidR="00C1619F">
        <w:rPr>
          <w:sz w:val="24"/>
          <w:szCs w:val="24"/>
        </w:rPr>
        <w:t>-6</w:t>
      </w:r>
    </w:p>
    <w:p w:rsidR="009F32F8" w:rsidRDefault="009F32F8" w:rsidP="009F32F8">
      <w:pPr>
        <w:numPr>
          <w:ilvl w:val="0"/>
          <w:numId w:val="1"/>
        </w:numPr>
        <w:rPr>
          <w:sz w:val="24"/>
          <w:szCs w:val="24"/>
        </w:rPr>
      </w:pPr>
      <w:r>
        <w:rPr>
          <w:sz w:val="24"/>
          <w:szCs w:val="24"/>
        </w:rPr>
        <w:t>Designate Official Newspaper</w:t>
      </w:r>
      <w:r w:rsidR="00C1619F">
        <w:rPr>
          <w:sz w:val="24"/>
          <w:szCs w:val="24"/>
        </w:rPr>
        <w:t>, Resolution #20</w:t>
      </w:r>
      <w:r w:rsidR="001B5F95">
        <w:rPr>
          <w:sz w:val="24"/>
          <w:szCs w:val="24"/>
        </w:rPr>
        <w:t>21</w:t>
      </w:r>
      <w:r w:rsidR="00C1619F">
        <w:rPr>
          <w:sz w:val="24"/>
          <w:szCs w:val="24"/>
        </w:rPr>
        <w:t>-7</w:t>
      </w:r>
    </w:p>
    <w:p w:rsidR="009F32F8" w:rsidRDefault="009F32F8" w:rsidP="009F32F8">
      <w:pPr>
        <w:ind w:left="720"/>
        <w:rPr>
          <w:b/>
          <w:sz w:val="32"/>
          <w:szCs w:val="32"/>
          <w:u w:val="single"/>
        </w:rPr>
      </w:pPr>
      <w:r>
        <w:rPr>
          <w:b/>
          <w:sz w:val="32"/>
          <w:szCs w:val="32"/>
        </w:rPr>
        <w:t xml:space="preserve">                           </w:t>
      </w:r>
      <w:r w:rsidR="00924A74">
        <w:rPr>
          <w:b/>
          <w:sz w:val="32"/>
          <w:szCs w:val="32"/>
        </w:rPr>
        <w:br/>
        <w:t xml:space="preserve">                           </w:t>
      </w:r>
      <w:r>
        <w:rPr>
          <w:b/>
          <w:sz w:val="32"/>
          <w:szCs w:val="32"/>
          <w:u w:val="single"/>
        </w:rPr>
        <w:t>REGULAR MEETING</w:t>
      </w:r>
      <w:r w:rsidR="00104015">
        <w:rPr>
          <w:b/>
          <w:sz w:val="32"/>
          <w:szCs w:val="32"/>
          <w:u w:val="single"/>
        </w:rPr>
        <w:br/>
      </w:r>
    </w:p>
    <w:p w:rsidR="001B5F95" w:rsidRDefault="00F5656C" w:rsidP="001B5F95">
      <w:pPr>
        <w:pStyle w:val="ListParagraph"/>
        <w:numPr>
          <w:ilvl w:val="3"/>
          <w:numId w:val="1"/>
        </w:numPr>
        <w:tabs>
          <w:tab w:val="clear" w:pos="2880"/>
          <w:tab w:val="num" w:pos="630"/>
        </w:tabs>
        <w:ind w:hanging="2520"/>
        <w:rPr>
          <w:sz w:val="24"/>
          <w:szCs w:val="24"/>
        </w:rPr>
      </w:pPr>
      <w:r w:rsidRPr="006A5A04">
        <w:rPr>
          <w:sz w:val="24"/>
          <w:szCs w:val="24"/>
        </w:rPr>
        <w:t xml:space="preserve">Minutes - </w:t>
      </w:r>
      <w:r w:rsidR="0030525D" w:rsidRPr="006A5A04">
        <w:rPr>
          <w:sz w:val="24"/>
          <w:szCs w:val="24"/>
        </w:rPr>
        <w:t xml:space="preserve">December </w:t>
      </w:r>
      <w:r w:rsidRPr="006A5A04">
        <w:rPr>
          <w:sz w:val="24"/>
          <w:szCs w:val="24"/>
        </w:rPr>
        <w:t>1</w:t>
      </w:r>
      <w:r w:rsidR="00104015">
        <w:rPr>
          <w:sz w:val="24"/>
          <w:szCs w:val="24"/>
        </w:rPr>
        <w:t>6</w:t>
      </w:r>
      <w:r w:rsidRPr="006A5A04">
        <w:rPr>
          <w:sz w:val="24"/>
          <w:szCs w:val="24"/>
        </w:rPr>
        <w:t>, 20</w:t>
      </w:r>
      <w:r w:rsidR="00104015">
        <w:rPr>
          <w:sz w:val="24"/>
          <w:szCs w:val="24"/>
        </w:rPr>
        <w:t>20</w:t>
      </w:r>
      <w:r w:rsidR="0030525D" w:rsidRPr="006A5A04">
        <w:rPr>
          <w:sz w:val="24"/>
          <w:szCs w:val="24"/>
        </w:rPr>
        <w:t xml:space="preserve"> Regular Minutes</w:t>
      </w:r>
      <w:r w:rsidR="006A5A04" w:rsidRPr="006A5A04">
        <w:rPr>
          <w:sz w:val="24"/>
          <w:szCs w:val="24"/>
        </w:rPr>
        <w:t xml:space="preserve"> </w:t>
      </w:r>
    </w:p>
    <w:p w:rsidR="0030525D" w:rsidRPr="001B5F95" w:rsidRDefault="001B5F95" w:rsidP="001B5F95">
      <w:pPr>
        <w:ind w:left="360"/>
        <w:rPr>
          <w:sz w:val="24"/>
          <w:szCs w:val="24"/>
        </w:rPr>
      </w:pPr>
      <w:r>
        <w:rPr>
          <w:sz w:val="24"/>
          <w:szCs w:val="24"/>
        </w:rPr>
        <w:t xml:space="preserve">     </w:t>
      </w:r>
      <w:r w:rsidRPr="001B5F95">
        <w:rPr>
          <w:sz w:val="24"/>
          <w:szCs w:val="24"/>
        </w:rPr>
        <w:t xml:space="preserve">                D</w:t>
      </w:r>
      <w:r w:rsidR="006A5A04" w:rsidRPr="001B5F95">
        <w:rPr>
          <w:sz w:val="24"/>
          <w:szCs w:val="24"/>
        </w:rPr>
        <w:t>ecem</w:t>
      </w:r>
      <w:r w:rsidR="0030525D" w:rsidRPr="001B5F95">
        <w:rPr>
          <w:sz w:val="24"/>
          <w:szCs w:val="24"/>
        </w:rPr>
        <w:t xml:space="preserve">ber </w:t>
      </w:r>
      <w:r w:rsidR="00F5656C" w:rsidRPr="001B5F95">
        <w:rPr>
          <w:sz w:val="24"/>
          <w:szCs w:val="24"/>
        </w:rPr>
        <w:t>1</w:t>
      </w:r>
      <w:r w:rsidR="00104015" w:rsidRPr="001B5F95">
        <w:rPr>
          <w:sz w:val="24"/>
          <w:szCs w:val="24"/>
        </w:rPr>
        <w:t>6</w:t>
      </w:r>
      <w:r w:rsidR="0030525D" w:rsidRPr="001B5F95">
        <w:rPr>
          <w:sz w:val="24"/>
          <w:szCs w:val="24"/>
        </w:rPr>
        <w:t>, 20</w:t>
      </w:r>
      <w:r w:rsidR="00104015" w:rsidRPr="001B5F95">
        <w:rPr>
          <w:sz w:val="24"/>
          <w:szCs w:val="24"/>
        </w:rPr>
        <w:t>20</w:t>
      </w:r>
      <w:r w:rsidR="0030525D" w:rsidRPr="001B5F95">
        <w:rPr>
          <w:sz w:val="24"/>
          <w:szCs w:val="24"/>
        </w:rPr>
        <w:t xml:space="preserve"> Executive Minutes</w:t>
      </w:r>
    </w:p>
    <w:p w:rsidR="009F32F8" w:rsidRDefault="009F32F8" w:rsidP="009F32F8">
      <w:pPr>
        <w:pStyle w:val="ListParagraph"/>
        <w:numPr>
          <w:ilvl w:val="3"/>
          <w:numId w:val="1"/>
        </w:numPr>
        <w:tabs>
          <w:tab w:val="left" w:pos="630"/>
        </w:tabs>
        <w:ind w:hanging="2520"/>
        <w:rPr>
          <w:sz w:val="24"/>
          <w:szCs w:val="24"/>
        </w:rPr>
      </w:pPr>
      <w:r>
        <w:rPr>
          <w:sz w:val="24"/>
          <w:szCs w:val="24"/>
        </w:rPr>
        <w:t>Reports</w:t>
      </w:r>
    </w:p>
    <w:p w:rsidR="009F32F8" w:rsidRDefault="00104015" w:rsidP="00997EEC">
      <w:pPr>
        <w:ind w:left="360"/>
        <w:rPr>
          <w:sz w:val="24"/>
          <w:szCs w:val="24"/>
        </w:rPr>
      </w:pPr>
      <w:r>
        <w:rPr>
          <w:sz w:val="24"/>
          <w:szCs w:val="24"/>
        </w:rPr>
        <w:t xml:space="preserve">3.  </w:t>
      </w:r>
      <w:r w:rsidR="009F32F8" w:rsidRPr="00997EEC">
        <w:rPr>
          <w:sz w:val="24"/>
          <w:szCs w:val="24"/>
        </w:rPr>
        <w:t>Correspondence</w:t>
      </w:r>
      <w:r w:rsidR="0035617F">
        <w:rPr>
          <w:sz w:val="24"/>
          <w:szCs w:val="24"/>
        </w:rPr>
        <w:t>-Planner letter re: Thornberry Holdings/</w:t>
      </w:r>
      <w:proofErr w:type="spellStart"/>
      <w:r w:rsidR="0035617F">
        <w:rPr>
          <w:sz w:val="24"/>
          <w:szCs w:val="24"/>
        </w:rPr>
        <w:t>Stokelyn</w:t>
      </w:r>
      <w:proofErr w:type="spellEnd"/>
      <w:r w:rsidR="0035617F">
        <w:rPr>
          <w:sz w:val="24"/>
          <w:szCs w:val="24"/>
        </w:rPr>
        <w:t xml:space="preserve"> Winery signage</w:t>
      </w:r>
    </w:p>
    <w:p w:rsidR="009F32F8" w:rsidRPr="0030525D" w:rsidRDefault="0030525D" w:rsidP="0030525D">
      <w:pPr>
        <w:rPr>
          <w:sz w:val="24"/>
          <w:szCs w:val="24"/>
        </w:rPr>
      </w:pPr>
      <w:r>
        <w:rPr>
          <w:sz w:val="24"/>
          <w:szCs w:val="24"/>
        </w:rPr>
        <w:t xml:space="preserve">    </w:t>
      </w:r>
      <w:r w:rsidR="00F5656C">
        <w:rPr>
          <w:sz w:val="24"/>
          <w:szCs w:val="24"/>
        </w:rPr>
        <w:t xml:space="preserve">  </w:t>
      </w:r>
      <w:r w:rsidR="00104015">
        <w:rPr>
          <w:sz w:val="24"/>
          <w:szCs w:val="24"/>
        </w:rPr>
        <w:t>4</w:t>
      </w:r>
      <w:r w:rsidR="00F5656C">
        <w:rPr>
          <w:sz w:val="24"/>
          <w:szCs w:val="24"/>
        </w:rPr>
        <w:t>.</w:t>
      </w:r>
      <w:r>
        <w:rPr>
          <w:sz w:val="24"/>
          <w:szCs w:val="24"/>
        </w:rPr>
        <w:t xml:space="preserve"> </w:t>
      </w:r>
      <w:r w:rsidR="00B759AA">
        <w:rPr>
          <w:sz w:val="24"/>
          <w:szCs w:val="24"/>
        </w:rPr>
        <w:t xml:space="preserve"> </w:t>
      </w:r>
      <w:r w:rsidR="009F32F8" w:rsidRPr="0030525D">
        <w:rPr>
          <w:sz w:val="24"/>
          <w:szCs w:val="24"/>
        </w:rPr>
        <w:t>Agenda</w:t>
      </w:r>
    </w:p>
    <w:p w:rsidR="000A4D27" w:rsidRPr="00997EEC" w:rsidRDefault="00F5656C" w:rsidP="006E7152">
      <w:pPr>
        <w:pStyle w:val="ListParagraph"/>
        <w:tabs>
          <w:tab w:val="left" w:pos="360"/>
          <w:tab w:val="left" w:pos="1440"/>
          <w:tab w:val="left" w:pos="1710"/>
        </w:tabs>
        <w:overflowPunct/>
        <w:autoSpaceDE/>
        <w:adjustRightInd/>
        <w:ind w:left="360"/>
        <w:rPr>
          <w:b/>
          <w:sz w:val="28"/>
          <w:szCs w:val="28"/>
          <w:u w:val="single"/>
        </w:rPr>
      </w:pPr>
      <w:r w:rsidRPr="00F5656C">
        <w:rPr>
          <w:b/>
          <w:sz w:val="22"/>
          <w:szCs w:val="22"/>
        </w:rPr>
        <w:tab/>
      </w:r>
      <w:r w:rsidR="006E7152">
        <w:rPr>
          <w:b/>
          <w:sz w:val="22"/>
          <w:szCs w:val="22"/>
        </w:rPr>
        <w:br/>
      </w:r>
      <w:r w:rsidR="000A4D27" w:rsidRPr="00997EEC">
        <w:rPr>
          <w:b/>
          <w:sz w:val="28"/>
          <w:szCs w:val="28"/>
          <w:u w:val="single"/>
        </w:rPr>
        <w:t>MEMORIALIZATIONS</w:t>
      </w:r>
      <w:r w:rsidR="000A4D27" w:rsidRPr="00924A74">
        <w:rPr>
          <w:b/>
          <w:sz w:val="28"/>
          <w:szCs w:val="28"/>
        </w:rPr>
        <w:t>:</w:t>
      </w:r>
      <w:r w:rsidR="00104015" w:rsidRPr="00924A74">
        <w:rPr>
          <w:b/>
          <w:sz w:val="28"/>
          <w:szCs w:val="28"/>
        </w:rPr>
        <w:t xml:space="preserve"> </w:t>
      </w:r>
      <w:r w:rsidR="00924A74" w:rsidRPr="00924A74">
        <w:rPr>
          <w:b/>
          <w:sz w:val="28"/>
          <w:szCs w:val="28"/>
        </w:rPr>
        <w:t xml:space="preserve">  </w:t>
      </w:r>
      <w:r w:rsidR="00924A74">
        <w:rPr>
          <w:b/>
          <w:sz w:val="28"/>
          <w:szCs w:val="28"/>
        </w:rPr>
        <w:br/>
      </w:r>
      <w:r w:rsidR="00924A74">
        <w:rPr>
          <w:b/>
          <w:sz w:val="28"/>
          <w:szCs w:val="28"/>
        </w:rPr>
        <w:br/>
      </w:r>
      <w:r w:rsidR="00104015" w:rsidRPr="0035617F">
        <w:rPr>
          <w:sz w:val="24"/>
          <w:szCs w:val="24"/>
        </w:rPr>
        <w:t>None</w:t>
      </w:r>
    </w:p>
    <w:p w:rsidR="00F5656C" w:rsidRDefault="00F5656C" w:rsidP="00924A74">
      <w:pPr>
        <w:pStyle w:val="ListParagraph"/>
        <w:overflowPunct/>
        <w:autoSpaceDE/>
        <w:adjustRightInd/>
        <w:spacing w:after="200" w:line="276" w:lineRule="auto"/>
        <w:ind w:left="360"/>
        <w:rPr>
          <w:b/>
          <w:sz w:val="22"/>
          <w:szCs w:val="22"/>
        </w:rPr>
      </w:pPr>
    </w:p>
    <w:p w:rsidR="00104015" w:rsidRDefault="00104015" w:rsidP="00924A74">
      <w:pPr>
        <w:pStyle w:val="ListParagraph"/>
        <w:overflowPunct/>
        <w:autoSpaceDE/>
        <w:adjustRightInd/>
        <w:spacing w:after="200" w:line="276" w:lineRule="auto"/>
        <w:ind w:left="360"/>
        <w:rPr>
          <w:b/>
          <w:sz w:val="22"/>
          <w:szCs w:val="22"/>
        </w:rPr>
      </w:pPr>
    </w:p>
    <w:p w:rsidR="00104015" w:rsidRPr="00924A74" w:rsidRDefault="00104015" w:rsidP="00104015">
      <w:pPr>
        <w:tabs>
          <w:tab w:val="left" w:pos="6660"/>
          <w:tab w:val="left" w:pos="7290"/>
          <w:tab w:val="left" w:pos="7380"/>
        </w:tabs>
        <w:rPr>
          <w:sz w:val="22"/>
          <w:szCs w:val="22"/>
        </w:rPr>
      </w:pPr>
      <w:r w:rsidRPr="00924A74">
        <w:rPr>
          <w:sz w:val="22"/>
          <w:szCs w:val="22"/>
        </w:rPr>
        <w:t>MEDFORD TOWNSHIP ZONING BOARD OF ADJUSTMENT AGENDA</w:t>
      </w:r>
      <w:r w:rsidR="00924A74">
        <w:rPr>
          <w:sz w:val="22"/>
          <w:szCs w:val="22"/>
        </w:rPr>
        <w:t xml:space="preserve"> –</w:t>
      </w:r>
      <w:r w:rsidR="0035617F">
        <w:rPr>
          <w:sz w:val="22"/>
          <w:szCs w:val="22"/>
        </w:rPr>
        <w:br/>
      </w:r>
      <w:r w:rsidRPr="00924A74">
        <w:rPr>
          <w:sz w:val="22"/>
          <w:szCs w:val="22"/>
        </w:rPr>
        <w:t>Wednesday, January 20, 2021</w:t>
      </w:r>
    </w:p>
    <w:p w:rsidR="0035617F" w:rsidRPr="00924A74" w:rsidRDefault="0035617F" w:rsidP="0035617F">
      <w:pPr>
        <w:tabs>
          <w:tab w:val="left" w:pos="6660"/>
          <w:tab w:val="left" w:pos="7290"/>
          <w:tab w:val="left" w:pos="7380"/>
        </w:tabs>
        <w:rPr>
          <w:sz w:val="22"/>
          <w:szCs w:val="22"/>
        </w:rPr>
      </w:pPr>
      <w:r>
        <w:rPr>
          <w:sz w:val="22"/>
          <w:szCs w:val="22"/>
        </w:rPr>
        <w:t>Page 2</w:t>
      </w:r>
    </w:p>
    <w:p w:rsidR="0035617F" w:rsidRDefault="0035617F" w:rsidP="00721E72">
      <w:pPr>
        <w:pStyle w:val="Default"/>
        <w:rPr>
          <w:b/>
          <w:sz w:val="28"/>
          <w:u w:val="single"/>
        </w:rPr>
      </w:pPr>
    </w:p>
    <w:p w:rsidR="0035617F" w:rsidRDefault="00104015" w:rsidP="00721E72">
      <w:pPr>
        <w:pStyle w:val="Default"/>
        <w:rPr>
          <w:rFonts w:ascii="Times New Roman" w:hAnsi="Times New Roman" w:cs="Times New Roman"/>
          <w:b/>
          <w:color w:val="auto"/>
          <w:u w:val="single"/>
        </w:rPr>
      </w:pPr>
      <w:r>
        <w:rPr>
          <w:b/>
          <w:sz w:val="28"/>
          <w:u w:val="single"/>
        </w:rPr>
        <w:br/>
      </w:r>
      <w:r w:rsidR="000A4D27" w:rsidRPr="00924A74">
        <w:rPr>
          <w:rFonts w:ascii="Times New Roman" w:hAnsi="Times New Roman" w:cs="Times New Roman"/>
          <w:b/>
          <w:sz w:val="28"/>
          <w:u w:val="single"/>
        </w:rPr>
        <w:t>APPLICATIONS TO BE HEARD:</w:t>
      </w:r>
      <w:r w:rsidR="009F32F8" w:rsidRPr="00924A74">
        <w:rPr>
          <w:rFonts w:ascii="Times New Roman" w:hAnsi="Times New Roman" w:cs="Times New Roman"/>
          <w:b/>
          <w:sz w:val="28"/>
          <w:u w:val="single"/>
        </w:rPr>
        <w:t xml:space="preserve"> </w:t>
      </w:r>
      <w:r w:rsidR="00F5656C" w:rsidRPr="00924A74">
        <w:rPr>
          <w:rFonts w:ascii="Times New Roman" w:hAnsi="Times New Roman" w:cs="Times New Roman"/>
          <w:b/>
          <w:sz w:val="28"/>
          <w:u w:val="single"/>
        </w:rPr>
        <w:br/>
      </w:r>
      <w:r w:rsidR="00721E72">
        <w:rPr>
          <w:b/>
          <w:sz w:val="28"/>
          <w:u w:val="single"/>
        </w:rPr>
        <w:br/>
      </w:r>
    </w:p>
    <w:p w:rsidR="00721E72" w:rsidRDefault="00721E72" w:rsidP="00721E72">
      <w:pPr>
        <w:pStyle w:val="Default"/>
        <w:rPr>
          <w:rFonts w:ascii="Times New Roman" w:hAnsi="Times New Roman" w:cs="Times New Roman"/>
          <w:b/>
          <w:color w:val="auto"/>
          <w:u w:val="single"/>
        </w:rPr>
      </w:pPr>
      <w:bookmarkStart w:id="0" w:name="_GoBack"/>
      <w:bookmarkEnd w:id="0"/>
      <w:r>
        <w:rPr>
          <w:rFonts w:ascii="Times New Roman" w:hAnsi="Times New Roman" w:cs="Times New Roman"/>
          <w:b/>
          <w:color w:val="auto"/>
          <w:u w:val="single"/>
        </w:rPr>
        <w:t xml:space="preserve">Michael Reilly, 97 Centennial Avenue, Block 6001//Lot </w:t>
      </w:r>
      <w:proofErr w:type="gramStart"/>
      <w:r>
        <w:rPr>
          <w:rFonts w:ascii="Times New Roman" w:hAnsi="Times New Roman" w:cs="Times New Roman"/>
          <w:b/>
          <w:color w:val="auto"/>
          <w:u w:val="single"/>
        </w:rPr>
        <w:t>9.02  ZVE</w:t>
      </w:r>
      <w:proofErr w:type="gramEnd"/>
      <w:r>
        <w:rPr>
          <w:rFonts w:ascii="Times New Roman" w:hAnsi="Times New Roman" w:cs="Times New Roman"/>
          <w:b/>
          <w:color w:val="auto"/>
          <w:u w:val="single"/>
        </w:rPr>
        <w:t>-1070</w:t>
      </w:r>
    </w:p>
    <w:p w:rsidR="00721E72" w:rsidRDefault="00721E72" w:rsidP="00721E72">
      <w:pPr>
        <w:pStyle w:val="Default"/>
        <w:rPr>
          <w:rFonts w:ascii="Times New Roman" w:hAnsi="Times New Roman" w:cs="Times New Roman"/>
          <w:b/>
          <w:color w:val="auto"/>
        </w:rPr>
      </w:pPr>
      <w:r>
        <w:rPr>
          <w:rFonts w:ascii="Times New Roman" w:hAnsi="Times New Roman" w:cs="Times New Roman"/>
          <w:color w:val="auto"/>
        </w:rPr>
        <w:t xml:space="preserve">Seeking bulk variance approvals to maintain a 10’ x 16’ (160 sf) shed in the front yard which is not permitted, with a setback of .5-1’, where 5’ is the required side yard shed setback.  Exceeding overall lot coverage where 15% is permitted; 19.77% is proposed.  Also seeking </w:t>
      </w:r>
      <w:proofErr w:type="gramStart"/>
      <w:r>
        <w:rPr>
          <w:rFonts w:ascii="Times New Roman" w:hAnsi="Times New Roman" w:cs="Times New Roman"/>
          <w:color w:val="auto"/>
        </w:rPr>
        <w:t>a  waiver</w:t>
      </w:r>
      <w:proofErr w:type="gramEnd"/>
      <w:r>
        <w:rPr>
          <w:rFonts w:ascii="Times New Roman" w:hAnsi="Times New Roman" w:cs="Times New Roman"/>
          <w:color w:val="auto"/>
        </w:rPr>
        <w:t xml:space="preserve"> for wetlands buffer encroachment to maintain an existing stone fire pit/seating area and a timber retaining wall.  </w:t>
      </w:r>
      <w:r w:rsidRPr="005B6731">
        <w:rPr>
          <w:rFonts w:ascii="Times New Roman" w:hAnsi="Times New Roman" w:cs="Times New Roman"/>
          <w:b/>
          <w:color w:val="auto"/>
        </w:rPr>
        <w:t>Zone</w:t>
      </w:r>
      <w:r>
        <w:rPr>
          <w:rFonts w:ascii="Times New Roman" w:hAnsi="Times New Roman" w:cs="Times New Roman"/>
          <w:b/>
          <w:color w:val="auto"/>
        </w:rPr>
        <w:t>:</w:t>
      </w:r>
      <w:r w:rsidRPr="005B6731">
        <w:rPr>
          <w:rFonts w:ascii="Times New Roman" w:hAnsi="Times New Roman" w:cs="Times New Roman"/>
          <w:b/>
          <w:color w:val="auto"/>
        </w:rPr>
        <w:t xml:space="preserve"> RGD-2</w:t>
      </w:r>
      <w:r>
        <w:rPr>
          <w:rFonts w:ascii="Times New Roman" w:hAnsi="Times New Roman" w:cs="Times New Roman"/>
          <w:b/>
          <w:color w:val="auto"/>
        </w:rPr>
        <w:t>.</w:t>
      </w:r>
    </w:p>
    <w:p w:rsidR="00721E72" w:rsidRPr="00857934" w:rsidRDefault="00721E72" w:rsidP="00721E72">
      <w:pPr>
        <w:pStyle w:val="Default"/>
        <w:rPr>
          <w:rFonts w:ascii="Times New Roman" w:hAnsi="Times New Roman" w:cs="Times New Roman"/>
          <w:b/>
          <w:color w:val="auto"/>
          <w:u w:val="single"/>
        </w:rPr>
      </w:pPr>
      <w:r>
        <w:rPr>
          <w:rFonts w:ascii="Times New Roman" w:hAnsi="Times New Roman" w:cs="Times New Roman"/>
          <w:i/>
          <w:color w:val="auto"/>
        </w:rPr>
        <w:t xml:space="preserve">                  </w:t>
      </w:r>
      <w:r w:rsidRPr="00D62FF4">
        <w:rPr>
          <w:rFonts w:ascii="Times New Roman" w:hAnsi="Times New Roman" w:cs="Times New Roman"/>
          <w:i/>
          <w:color w:val="auto"/>
          <w:highlight w:val="yellow"/>
        </w:rPr>
        <w:t xml:space="preserve">(***This application </w:t>
      </w:r>
      <w:r>
        <w:rPr>
          <w:rFonts w:ascii="Times New Roman" w:hAnsi="Times New Roman" w:cs="Times New Roman"/>
          <w:i/>
          <w:color w:val="auto"/>
          <w:highlight w:val="yellow"/>
        </w:rPr>
        <w:t>was</w:t>
      </w:r>
      <w:r w:rsidRPr="00D62FF4">
        <w:rPr>
          <w:rFonts w:ascii="Times New Roman" w:hAnsi="Times New Roman" w:cs="Times New Roman"/>
          <w:i/>
          <w:color w:val="auto"/>
          <w:highlight w:val="yellow"/>
        </w:rPr>
        <w:t xml:space="preserve"> carried </w:t>
      </w:r>
      <w:r>
        <w:rPr>
          <w:rFonts w:ascii="Times New Roman" w:hAnsi="Times New Roman" w:cs="Times New Roman"/>
          <w:i/>
          <w:color w:val="auto"/>
          <w:highlight w:val="yellow"/>
        </w:rPr>
        <w:t xml:space="preserve">from the December </w:t>
      </w:r>
      <w:r w:rsidRPr="00D62FF4">
        <w:rPr>
          <w:rFonts w:ascii="Times New Roman" w:hAnsi="Times New Roman" w:cs="Times New Roman"/>
          <w:i/>
          <w:color w:val="auto"/>
          <w:highlight w:val="yellow"/>
        </w:rPr>
        <w:t>16, 2020 meeting)</w:t>
      </w:r>
      <w:r>
        <w:rPr>
          <w:rFonts w:ascii="Times New Roman" w:hAnsi="Times New Roman" w:cs="Times New Roman"/>
          <w:i/>
          <w:color w:val="auto"/>
        </w:rPr>
        <w:br/>
      </w:r>
      <w:r>
        <w:rPr>
          <w:rFonts w:ascii="Times New Roman" w:hAnsi="Times New Roman" w:cs="Times New Roman"/>
          <w:i/>
          <w:color w:val="auto"/>
        </w:rPr>
        <w:br/>
      </w:r>
      <w:r>
        <w:rPr>
          <w:rFonts w:ascii="Times New Roman" w:hAnsi="Times New Roman" w:cs="Times New Roman"/>
          <w:b/>
          <w:color w:val="auto"/>
          <w:u w:val="single"/>
        </w:rPr>
        <w:t xml:space="preserve">Rene </w:t>
      </w:r>
      <w:proofErr w:type="spellStart"/>
      <w:r>
        <w:rPr>
          <w:rFonts w:ascii="Times New Roman" w:hAnsi="Times New Roman" w:cs="Times New Roman"/>
          <w:b/>
          <w:color w:val="auto"/>
          <w:u w:val="single"/>
        </w:rPr>
        <w:t>Boesch</w:t>
      </w:r>
      <w:proofErr w:type="spellEnd"/>
      <w:r>
        <w:rPr>
          <w:rFonts w:ascii="Times New Roman" w:hAnsi="Times New Roman" w:cs="Times New Roman"/>
          <w:b/>
          <w:color w:val="auto"/>
          <w:u w:val="single"/>
        </w:rPr>
        <w:t>, 29 Holly Drive, Block 2909; Lot 5, ZVE-1082</w:t>
      </w:r>
      <w:r>
        <w:rPr>
          <w:rFonts w:ascii="Times New Roman" w:hAnsi="Times New Roman" w:cs="Times New Roman"/>
          <w:b/>
          <w:color w:val="auto"/>
          <w:u w:val="single"/>
        </w:rPr>
        <w:br/>
      </w:r>
      <w:r>
        <w:rPr>
          <w:rFonts w:ascii="Times New Roman" w:hAnsi="Times New Roman" w:cs="Times New Roman"/>
          <w:color w:val="auto"/>
        </w:rPr>
        <w:t xml:space="preserve">Seeking bulk variance approvals to construct a 590sf addition to the front of the dwelling and a 300sf deck on the rear of the dwelling, exceeding permitted building coverage of 12%, with 13.2% existing and 18% proposed; to exceed the permitted lot coverage of 30%, with 27% existing and 32% proposed; to exceed required side yard setback of 30’, with existing 15.97’ and proposed 11.896’; to permit an existing 112sf shed to continue to be located 2.54’  from the side yard property line where 5’ minimum is required; to permit an existing 40sf woodshed to continue to be located .93’ from the side yard property line where 5’ is required; to permit two (2) accessory structures on the lot where only one (1) is permitted; and a waiver for wetlands buffer encroachment for the aforementioned shed located between the dwelling and the lake.   </w:t>
      </w:r>
      <w:r w:rsidRPr="00857934">
        <w:rPr>
          <w:rFonts w:ascii="Times New Roman" w:hAnsi="Times New Roman" w:cs="Times New Roman"/>
          <w:b/>
          <w:color w:val="auto"/>
        </w:rPr>
        <w:t>Zone:  GD</w:t>
      </w:r>
      <w:r>
        <w:rPr>
          <w:rFonts w:ascii="Times New Roman" w:hAnsi="Times New Roman" w:cs="Times New Roman"/>
          <w:color w:val="auto"/>
        </w:rPr>
        <w:t xml:space="preserve"> </w:t>
      </w:r>
      <w:r>
        <w:rPr>
          <w:rFonts w:ascii="Times New Roman" w:hAnsi="Times New Roman" w:cs="Times New Roman"/>
          <w:b/>
          <w:color w:val="auto"/>
          <w:u w:val="single"/>
        </w:rPr>
        <w:br/>
      </w:r>
      <w:r w:rsidRPr="00857934">
        <w:rPr>
          <w:rFonts w:ascii="Times New Roman" w:hAnsi="Times New Roman" w:cs="Times New Roman"/>
          <w:i/>
          <w:color w:val="auto"/>
        </w:rPr>
        <w:t xml:space="preserve">                    </w:t>
      </w:r>
      <w:r>
        <w:rPr>
          <w:rFonts w:ascii="Times New Roman" w:hAnsi="Times New Roman" w:cs="Times New Roman"/>
          <w:i/>
          <w:color w:val="auto"/>
          <w:highlight w:val="yellow"/>
        </w:rPr>
        <w:t xml:space="preserve"> </w:t>
      </w:r>
      <w:r w:rsidRPr="00D62FF4">
        <w:rPr>
          <w:rFonts w:ascii="Times New Roman" w:hAnsi="Times New Roman" w:cs="Times New Roman"/>
          <w:i/>
          <w:color w:val="auto"/>
          <w:highlight w:val="yellow"/>
        </w:rPr>
        <w:t>(***This application</w:t>
      </w:r>
      <w:r w:rsidR="00924A74">
        <w:rPr>
          <w:rFonts w:ascii="Times New Roman" w:hAnsi="Times New Roman" w:cs="Times New Roman"/>
          <w:i/>
          <w:color w:val="auto"/>
          <w:highlight w:val="yellow"/>
        </w:rPr>
        <w:t xml:space="preserve"> was</w:t>
      </w:r>
      <w:r w:rsidRPr="00D62FF4">
        <w:rPr>
          <w:rFonts w:ascii="Times New Roman" w:hAnsi="Times New Roman" w:cs="Times New Roman"/>
          <w:i/>
          <w:color w:val="auto"/>
          <w:highlight w:val="yellow"/>
        </w:rPr>
        <w:t xml:space="preserve"> carried </w:t>
      </w:r>
      <w:r w:rsidR="00924A74">
        <w:rPr>
          <w:rFonts w:ascii="Times New Roman" w:hAnsi="Times New Roman" w:cs="Times New Roman"/>
          <w:i/>
          <w:color w:val="auto"/>
          <w:highlight w:val="yellow"/>
        </w:rPr>
        <w:t xml:space="preserve">from the December 16, 2020 </w:t>
      </w:r>
      <w:r w:rsidRPr="00D62FF4">
        <w:rPr>
          <w:rFonts w:ascii="Times New Roman" w:hAnsi="Times New Roman" w:cs="Times New Roman"/>
          <w:i/>
          <w:color w:val="auto"/>
          <w:highlight w:val="yellow"/>
        </w:rPr>
        <w:t>meeting)</w:t>
      </w:r>
      <w:r>
        <w:rPr>
          <w:rFonts w:ascii="Times New Roman" w:hAnsi="Times New Roman" w:cs="Times New Roman"/>
          <w:i/>
          <w:color w:val="auto"/>
        </w:rPr>
        <w:br/>
      </w:r>
    </w:p>
    <w:p w:rsidR="00721E72" w:rsidRPr="00007FF3" w:rsidRDefault="00721E72" w:rsidP="00721E72">
      <w:pPr>
        <w:pStyle w:val="Default"/>
        <w:rPr>
          <w:rFonts w:ascii="Times New Roman" w:hAnsi="Times New Roman" w:cs="Times New Roman"/>
          <w:b/>
          <w:u w:val="single"/>
        </w:rPr>
      </w:pPr>
      <w:r w:rsidRPr="00007FF3">
        <w:rPr>
          <w:rFonts w:ascii="Times New Roman" w:hAnsi="Times New Roman" w:cs="Times New Roman"/>
          <w:b/>
          <w:u w:val="single"/>
        </w:rPr>
        <w:t>D</w:t>
      </w:r>
      <w:r>
        <w:rPr>
          <w:rFonts w:ascii="Times New Roman" w:hAnsi="Times New Roman" w:cs="Times New Roman"/>
          <w:b/>
          <w:u w:val="single"/>
        </w:rPr>
        <w:t>awn &amp; D</w:t>
      </w:r>
      <w:r w:rsidRPr="00007FF3">
        <w:rPr>
          <w:rFonts w:ascii="Times New Roman" w:hAnsi="Times New Roman" w:cs="Times New Roman"/>
          <w:b/>
          <w:u w:val="single"/>
        </w:rPr>
        <w:t>ean Christianson</w:t>
      </w:r>
      <w:r>
        <w:rPr>
          <w:rFonts w:ascii="Times New Roman" w:hAnsi="Times New Roman" w:cs="Times New Roman"/>
          <w:b/>
          <w:u w:val="single"/>
        </w:rPr>
        <w:t xml:space="preserve">, 23 </w:t>
      </w:r>
      <w:proofErr w:type="spellStart"/>
      <w:r>
        <w:rPr>
          <w:rFonts w:ascii="Times New Roman" w:hAnsi="Times New Roman" w:cs="Times New Roman"/>
          <w:b/>
          <w:u w:val="single"/>
        </w:rPr>
        <w:t>Bortons</w:t>
      </w:r>
      <w:proofErr w:type="spellEnd"/>
      <w:r>
        <w:rPr>
          <w:rFonts w:ascii="Times New Roman" w:hAnsi="Times New Roman" w:cs="Times New Roman"/>
          <w:b/>
          <w:u w:val="single"/>
        </w:rPr>
        <w:t xml:space="preserve"> Road, Block 6601; Lot 2.02, ZVE -1083 </w:t>
      </w:r>
    </w:p>
    <w:p w:rsidR="00721E72" w:rsidRPr="00D05E5E" w:rsidRDefault="00721E72" w:rsidP="00721E72">
      <w:pPr>
        <w:pStyle w:val="Default"/>
        <w:rPr>
          <w:rFonts w:ascii="Times New Roman" w:hAnsi="Times New Roman" w:cs="Times New Roman"/>
        </w:rPr>
      </w:pPr>
      <w:r w:rsidRPr="00D05E5E">
        <w:rPr>
          <w:rFonts w:ascii="Times New Roman" w:hAnsi="Times New Roman" w:cs="Times New Roman"/>
        </w:rPr>
        <w:t xml:space="preserve">Seeking bulk variance approvals to construct a 36’ x 24’ (864 sf) detached garage, to be located in the front yard which is not permitted, and exceeding the permitted number of garage parking spaces where three </w:t>
      </w:r>
      <w:r>
        <w:rPr>
          <w:rFonts w:ascii="Times New Roman" w:hAnsi="Times New Roman" w:cs="Times New Roman"/>
        </w:rPr>
        <w:t xml:space="preserve">(3) </w:t>
      </w:r>
      <w:r w:rsidRPr="00D05E5E">
        <w:rPr>
          <w:rFonts w:ascii="Times New Roman" w:hAnsi="Times New Roman" w:cs="Times New Roman"/>
        </w:rPr>
        <w:t xml:space="preserve">are permitted and four (4) are proposed. </w:t>
      </w:r>
      <w:r>
        <w:rPr>
          <w:rFonts w:ascii="Times New Roman" w:hAnsi="Times New Roman" w:cs="Times New Roman"/>
        </w:rPr>
        <w:t xml:space="preserve"> </w:t>
      </w:r>
      <w:r w:rsidRPr="00D05E5E">
        <w:rPr>
          <w:rFonts w:ascii="Times New Roman" w:hAnsi="Times New Roman" w:cs="Times New Roman"/>
          <w:b/>
        </w:rPr>
        <w:t>Zone:  RGD-2</w:t>
      </w:r>
      <w:r w:rsidRPr="00D05E5E">
        <w:rPr>
          <w:rFonts w:ascii="Times New Roman" w:hAnsi="Times New Roman" w:cs="Times New Roman"/>
        </w:rPr>
        <w:t xml:space="preserve"> </w:t>
      </w:r>
    </w:p>
    <w:p w:rsidR="00721E72" w:rsidRPr="00D05E5E" w:rsidRDefault="00721E72" w:rsidP="00721E72">
      <w:pPr>
        <w:pStyle w:val="Default"/>
        <w:rPr>
          <w:rFonts w:ascii="Times New Roman" w:hAnsi="Times New Roman" w:cs="Times New Roman"/>
        </w:rPr>
      </w:pPr>
      <w:r w:rsidRPr="00D05E5E">
        <w:rPr>
          <w:rFonts w:ascii="Times New Roman" w:hAnsi="Times New Roman" w:cs="Times New Roman"/>
          <w:i/>
          <w:color w:val="auto"/>
        </w:rPr>
        <w:t xml:space="preserve">                  </w:t>
      </w:r>
      <w:r>
        <w:rPr>
          <w:rFonts w:ascii="Times New Roman" w:hAnsi="Times New Roman" w:cs="Times New Roman"/>
          <w:i/>
          <w:color w:val="auto"/>
          <w:highlight w:val="yellow"/>
        </w:rPr>
        <w:t xml:space="preserve"> </w:t>
      </w:r>
      <w:r w:rsidRPr="00D62FF4">
        <w:rPr>
          <w:rFonts w:ascii="Times New Roman" w:hAnsi="Times New Roman" w:cs="Times New Roman"/>
          <w:i/>
          <w:color w:val="auto"/>
          <w:highlight w:val="yellow"/>
        </w:rPr>
        <w:t xml:space="preserve">(***This application </w:t>
      </w:r>
      <w:r w:rsidR="00924A74">
        <w:rPr>
          <w:rFonts w:ascii="Times New Roman" w:hAnsi="Times New Roman" w:cs="Times New Roman"/>
          <w:i/>
          <w:color w:val="auto"/>
          <w:highlight w:val="yellow"/>
        </w:rPr>
        <w:t xml:space="preserve">was </w:t>
      </w:r>
      <w:r w:rsidRPr="00D62FF4">
        <w:rPr>
          <w:rFonts w:ascii="Times New Roman" w:hAnsi="Times New Roman" w:cs="Times New Roman"/>
          <w:i/>
          <w:color w:val="auto"/>
          <w:highlight w:val="yellow"/>
        </w:rPr>
        <w:t xml:space="preserve">carried </w:t>
      </w:r>
      <w:r w:rsidR="00924A74">
        <w:rPr>
          <w:rFonts w:ascii="Times New Roman" w:hAnsi="Times New Roman" w:cs="Times New Roman"/>
          <w:i/>
          <w:color w:val="auto"/>
          <w:highlight w:val="yellow"/>
        </w:rPr>
        <w:t xml:space="preserve">from the December 16, 2020 </w:t>
      </w:r>
      <w:r w:rsidRPr="00D62FF4">
        <w:rPr>
          <w:rFonts w:ascii="Times New Roman" w:hAnsi="Times New Roman" w:cs="Times New Roman"/>
          <w:i/>
          <w:color w:val="auto"/>
          <w:highlight w:val="yellow"/>
        </w:rPr>
        <w:t>meeting)</w:t>
      </w:r>
    </w:p>
    <w:p w:rsidR="0030525D" w:rsidRDefault="0030525D" w:rsidP="000A4D27">
      <w:pPr>
        <w:tabs>
          <w:tab w:val="left" w:pos="6660"/>
          <w:tab w:val="left" w:pos="7290"/>
          <w:tab w:val="left" w:pos="7380"/>
        </w:tabs>
        <w:rPr>
          <w:sz w:val="24"/>
          <w:szCs w:val="24"/>
        </w:rPr>
      </w:pPr>
    </w:p>
    <w:p w:rsidR="000A4D27" w:rsidRPr="007306D3" w:rsidRDefault="00104015" w:rsidP="000A4D27">
      <w:pPr>
        <w:tabs>
          <w:tab w:val="left" w:pos="6660"/>
          <w:tab w:val="left" w:pos="7290"/>
          <w:tab w:val="left" w:pos="7380"/>
        </w:tabs>
        <w:rPr>
          <w:sz w:val="24"/>
          <w:szCs w:val="24"/>
        </w:rPr>
      </w:pPr>
      <w:r>
        <w:rPr>
          <w:sz w:val="24"/>
          <w:szCs w:val="24"/>
        </w:rPr>
        <w:t>5</w:t>
      </w:r>
      <w:r w:rsidR="000A4D27">
        <w:rPr>
          <w:sz w:val="24"/>
          <w:szCs w:val="24"/>
        </w:rPr>
        <w:t xml:space="preserve">. </w:t>
      </w:r>
      <w:r>
        <w:rPr>
          <w:sz w:val="24"/>
          <w:szCs w:val="24"/>
        </w:rPr>
        <w:t xml:space="preserve">  </w:t>
      </w:r>
      <w:r w:rsidR="000A4D27">
        <w:rPr>
          <w:sz w:val="24"/>
          <w:szCs w:val="24"/>
        </w:rPr>
        <w:t xml:space="preserve">General Public </w:t>
      </w:r>
    </w:p>
    <w:p w:rsidR="000A4D27" w:rsidRDefault="00104015" w:rsidP="000A4D27">
      <w:pPr>
        <w:tabs>
          <w:tab w:val="left" w:pos="6660"/>
          <w:tab w:val="left" w:pos="7290"/>
          <w:tab w:val="left" w:pos="7380"/>
        </w:tabs>
        <w:rPr>
          <w:sz w:val="24"/>
          <w:szCs w:val="24"/>
        </w:rPr>
      </w:pPr>
      <w:r>
        <w:rPr>
          <w:sz w:val="24"/>
          <w:szCs w:val="24"/>
        </w:rPr>
        <w:t>6</w:t>
      </w:r>
      <w:r w:rsidR="000A4D27">
        <w:rPr>
          <w:sz w:val="24"/>
          <w:szCs w:val="24"/>
        </w:rPr>
        <w:t xml:space="preserve">. </w:t>
      </w:r>
      <w:r>
        <w:rPr>
          <w:sz w:val="24"/>
          <w:szCs w:val="24"/>
        </w:rPr>
        <w:t xml:space="preserve">  </w:t>
      </w:r>
      <w:r w:rsidR="00CD0CED" w:rsidRPr="00CD0CED">
        <w:rPr>
          <w:sz w:val="24"/>
          <w:szCs w:val="24"/>
        </w:rPr>
        <w:t>Executive Session</w:t>
      </w:r>
      <w:r w:rsidR="00CD0CED">
        <w:rPr>
          <w:sz w:val="24"/>
          <w:szCs w:val="24"/>
        </w:rPr>
        <w:t xml:space="preserve"> </w:t>
      </w:r>
      <w:r>
        <w:rPr>
          <w:sz w:val="24"/>
          <w:szCs w:val="24"/>
        </w:rPr>
        <w:t xml:space="preserve"> (if needed)</w:t>
      </w:r>
      <w:r w:rsidR="00CD0CED">
        <w:rPr>
          <w:sz w:val="24"/>
          <w:szCs w:val="24"/>
        </w:rPr>
        <w:br/>
      </w:r>
      <w:r>
        <w:rPr>
          <w:sz w:val="24"/>
          <w:szCs w:val="24"/>
        </w:rPr>
        <w:t>7</w:t>
      </w:r>
      <w:r w:rsidR="00CD0CED">
        <w:rPr>
          <w:sz w:val="24"/>
          <w:szCs w:val="24"/>
        </w:rPr>
        <w:t xml:space="preserve">. </w:t>
      </w:r>
      <w:r>
        <w:rPr>
          <w:sz w:val="24"/>
          <w:szCs w:val="24"/>
        </w:rPr>
        <w:t xml:space="preserve">  </w:t>
      </w:r>
      <w:r w:rsidR="000A4D27">
        <w:rPr>
          <w:sz w:val="24"/>
          <w:szCs w:val="24"/>
        </w:rPr>
        <w:t xml:space="preserve">Additional Action by Board </w:t>
      </w:r>
    </w:p>
    <w:p w:rsidR="003D51BF" w:rsidRPr="00147812" w:rsidRDefault="00104015" w:rsidP="000A4D27">
      <w:pPr>
        <w:tabs>
          <w:tab w:val="left" w:pos="6660"/>
          <w:tab w:val="left" w:pos="7290"/>
          <w:tab w:val="left" w:pos="7380"/>
        </w:tabs>
        <w:rPr>
          <w:sz w:val="24"/>
          <w:szCs w:val="24"/>
        </w:rPr>
      </w:pPr>
      <w:r>
        <w:rPr>
          <w:sz w:val="24"/>
          <w:szCs w:val="24"/>
        </w:rPr>
        <w:t>8</w:t>
      </w:r>
      <w:r w:rsidR="003D51BF">
        <w:rPr>
          <w:sz w:val="24"/>
          <w:szCs w:val="24"/>
        </w:rPr>
        <w:t xml:space="preserve">. </w:t>
      </w:r>
      <w:r>
        <w:rPr>
          <w:sz w:val="24"/>
          <w:szCs w:val="24"/>
        </w:rPr>
        <w:t xml:space="preserve">  </w:t>
      </w:r>
      <w:r w:rsidR="00726EA7">
        <w:rPr>
          <w:sz w:val="24"/>
          <w:szCs w:val="24"/>
        </w:rPr>
        <w:t>Motion for Adjournment</w:t>
      </w:r>
    </w:p>
    <w:p w:rsidR="000A4D27" w:rsidRDefault="000A4D27" w:rsidP="000A4D27">
      <w:pPr>
        <w:tabs>
          <w:tab w:val="left" w:pos="6660"/>
          <w:tab w:val="left" w:pos="7290"/>
          <w:tab w:val="left" w:pos="7380"/>
        </w:tabs>
      </w:pPr>
      <w:r>
        <w:rPr>
          <w:sz w:val="24"/>
          <w:szCs w:val="24"/>
        </w:rPr>
        <w:t xml:space="preserve">                      </w:t>
      </w:r>
      <w:r>
        <w:t xml:space="preserve">    </w:t>
      </w:r>
    </w:p>
    <w:p w:rsidR="000A4D27" w:rsidRDefault="000A4D27" w:rsidP="000A4D27">
      <w:pPr>
        <w:tabs>
          <w:tab w:val="left" w:pos="6660"/>
          <w:tab w:val="left" w:pos="7290"/>
          <w:tab w:val="left" w:pos="7380"/>
        </w:tabs>
        <w:rPr>
          <w:sz w:val="24"/>
          <w:szCs w:val="24"/>
        </w:rPr>
      </w:pPr>
      <w:r>
        <w:t xml:space="preserve">                                                                                                                                                                                 </w:t>
      </w:r>
    </w:p>
    <w:p w:rsidR="000A4D27" w:rsidRPr="00E1500F" w:rsidRDefault="000A4D27" w:rsidP="000A4D27">
      <w:pPr>
        <w:rPr>
          <w:sz w:val="24"/>
          <w:szCs w:val="24"/>
        </w:rPr>
      </w:pPr>
      <w:r>
        <w:rPr>
          <w:sz w:val="24"/>
          <w:szCs w:val="24"/>
        </w:rPr>
        <w:t xml:space="preserve">Beth Portocalis, </w:t>
      </w:r>
      <w:r w:rsidR="00924A74">
        <w:rPr>
          <w:sz w:val="24"/>
          <w:szCs w:val="24"/>
        </w:rPr>
        <w:t xml:space="preserve"> </w:t>
      </w:r>
      <w:r w:rsidR="0035617F">
        <w:rPr>
          <w:sz w:val="24"/>
          <w:szCs w:val="24"/>
        </w:rPr>
        <w:br/>
      </w:r>
      <w:r>
        <w:rPr>
          <w:sz w:val="24"/>
          <w:szCs w:val="24"/>
        </w:rPr>
        <w:t>Zoning Board Secretary</w:t>
      </w:r>
    </w:p>
    <w:p w:rsidR="000A4D27" w:rsidRDefault="000A4D27" w:rsidP="000A4D27">
      <w:pPr>
        <w:rPr>
          <w:bCs/>
          <w:i/>
          <w:sz w:val="16"/>
          <w:szCs w:val="16"/>
        </w:rPr>
      </w:pPr>
    </w:p>
    <w:p w:rsidR="000A4D27" w:rsidRDefault="000A4D27">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0A4D27" w:rsidSect="006A5A0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F81"/>
    <w:multiLevelType w:val="hybridMultilevel"/>
    <w:tmpl w:val="A55E986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27"/>
    <w:rsid w:val="000A4D27"/>
    <w:rsid w:val="000D3684"/>
    <w:rsid w:val="00104015"/>
    <w:rsid w:val="0018085F"/>
    <w:rsid w:val="001B5F95"/>
    <w:rsid w:val="001E7D0E"/>
    <w:rsid w:val="00246CF1"/>
    <w:rsid w:val="0030525D"/>
    <w:rsid w:val="0035617F"/>
    <w:rsid w:val="003D51BF"/>
    <w:rsid w:val="0040685E"/>
    <w:rsid w:val="00446A10"/>
    <w:rsid w:val="004D414F"/>
    <w:rsid w:val="004E227D"/>
    <w:rsid w:val="004E360F"/>
    <w:rsid w:val="00565BCE"/>
    <w:rsid w:val="00597576"/>
    <w:rsid w:val="00621866"/>
    <w:rsid w:val="006A5A04"/>
    <w:rsid w:val="006B170D"/>
    <w:rsid w:val="006E7152"/>
    <w:rsid w:val="00721E72"/>
    <w:rsid w:val="00726EA7"/>
    <w:rsid w:val="008F70C0"/>
    <w:rsid w:val="00924A74"/>
    <w:rsid w:val="00997EEC"/>
    <w:rsid w:val="009F32F8"/>
    <w:rsid w:val="00A17719"/>
    <w:rsid w:val="00A95527"/>
    <w:rsid w:val="00AE532C"/>
    <w:rsid w:val="00B71465"/>
    <w:rsid w:val="00B759AA"/>
    <w:rsid w:val="00BF7208"/>
    <w:rsid w:val="00C128B8"/>
    <w:rsid w:val="00C1619F"/>
    <w:rsid w:val="00C50163"/>
    <w:rsid w:val="00C87F6A"/>
    <w:rsid w:val="00CD0CED"/>
    <w:rsid w:val="00CD1ADA"/>
    <w:rsid w:val="00DE5976"/>
    <w:rsid w:val="00E634C0"/>
    <w:rsid w:val="00E740A5"/>
    <w:rsid w:val="00EE0D75"/>
    <w:rsid w:val="00F5154B"/>
    <w:rsid w:val="00F5656C"/>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DB7A"/>
  <w15:docId w15:val="{148E60F7-965D-426A-A1AE-AC97C93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27"/>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0A4D27"/>
    <w:pPr>
      <w:ind w:left="720"/>
      <w:contextualSpacing/>
    </w:pPr>
  </w:style>
  <w:style w:type="paragraph" w:styleId="BalloonText">
    <w:name w:val="Balloon Text"/>
    <w:basedOn w:val="Normal"/>
    <w:link w:val="BalloonTextChar"/>
    <w:uiPriority w:val="99"/>
    <w:semiHidden/>
    <w:unhideWhenUsed/>
    <w:rsid w:val="00BF7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08"/>
    <w:rPr>
      <w:rFonts w:ascii="Segoe UI" w:hAnsi="Segoe UI" w:cs="Segoe UI"/>
      <w:sz w:val="18"/>
      <w:szCs w:val="18"/>
    </w:rPr>
  </w:style>
  <w:style w:type="paragraph" w:customStyle="1" w:styleId="Default">
    <w:name w:val="Default"/>
    <w:rsid w:val="00721E72"/>
    <w:pPr>
      <w:autoSpaceDE w:val="0"/>
      <w:autoSpaceDN w:val="0"/>
      <w:adjustRightInd w:val="0"/>
      <w:spacing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 Carrell</dc:creator>
  <cp:lastModifiedBy>Beth Portocalis</cp:lastModifiedBy>
  <cp:revision>2</cp:revision>
  <cp:lastPrinted>2021-01-08T17:06:00Z</cp:lastPrinted>
  <dcterms:created xsi:type="dcterms:W3CDTF">2021-01-15T15:33:00Z</dcterms:created>
  <dcterms:modified xsi:type="dcterms:W3CDTF">2021-01-15T15:33:00Z</dcterms:modified>
</cp:coreProperties>
</file>