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5399" w14:textId="6CC654A6" w:rsidR="005F5339" w:rsidRPr="00ED2240" w:rsidRDefault="00AF1297" w:rsidP="000806CD">
      <w:pPr>
        <w:pStyle w:val="Heading3"/>
        <w:tabs>
          <w:tab w:val="left" w:pos="90"/>
        </w:tabs>
        <w:ind w:left="-90" w:firstLine="90"/>
        <w:rPr>
          <w:rFonts w:ascii="Arial Black" w:hAnsi="Arial Black"/>
          <w:smallCaps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D2240">
        <w:rPr>
          <w:rFonts w:ascii="Arial Black" w:hAnsi="Arial Black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8752" behindDoc="0" locked="0" layoutInCell="1" allowOverlap="1" wp14:anchorId="7B10C42F" wp14:editId="0FAA614A">
            <wp:simplePos x="0" y="0"/>
            <wp:positionH relativeFrom="column">
              <wp:posOffset>28041600</wp:posOffset>
            </wp:positionH>
            <wp:positionV relativeFrom="paragraph">
              <wp:posOffset>23089870</wp:posOffset>
            </wp:positionV>
            <wp:extent cx="2286000" cy="697230"/>
            <wp:effectExtent l="19050" t="0" r="0" b="0"/>
            <wp:wrapNone/>
            <wp:docPr id="14" name="Picture 14" descr="PREVENTION P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VENTION PL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2240">
        <w:rPr>
          <w:rFonts w:ascii="Arial Black" w:hAnsi="Arial Black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7728" behindDoc="0" locked="0" layoutInCell="1" allowOverlap="1" wp14:anchorId="2738A00B" wp14:editId="426088D5">
            <wp:simplePos x="0" y="0"/>
            <wp:positionH relativeFrom="column">
              <wp:posOffset>28041600</wp:posOffset>
            </wp:positionH>
            <wp:positionV relativeFrom="paragraph">
              <wp:posOffset>23089870</wp:posOffset>
            </wp:positionV>
            <wp:extent cx="2286000" cy="697230"/>
            <wp:effectExtent l="19050" t="0" r="0" b="0"/>
            <wp:wrapNone/>
            <wp:docPr id="13" name="Picture 13" descr="PREVENTION P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ENTION PL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2240">
        <w:rPr>
          <w:rFonts w:ascii="Arial Black" w:hAnsi="Arial Black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5680" behindDoc="0" locked="0" layoutInCell="1" allowOverlap="1" wp14:anchorId="0C6E2E1F" wp14:editId="79EC0D76">
            <wp:simplePos x="0" y="0"/>
            <wp:positionH relativeFrom="column">
              <wp:posOffset>28041600</wp:posOffset>
            </wp:positionH>
            <wp:positionV relativeFrom="paragraph">
              <wp:posOffset>23089870</wp:posOffset>
            </wp:positionV>
            <wp:extent cx="2286000" cy="697230"/>
            <wp:effectExtent l="19050" t="0" r="0" b="0"/>
            <wp:wrapNone/>
            <wp:docPr id="7" name="Picture 7" descr="PREVENTION P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ENTION PL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2240">
        <w:rPr>
          <w:rFonts w:ascii="Arial Black" w:hAnsi="Arial Black" w:cs="Arial Unicode MS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4656" behindDoc="0" locked="0" layoutInCell="1" allowOverlap="1" wp14:anchorId="6FCD5C87" wp14:editId="3463A034">
            <wp:simplePos x="0" y="0"/>
            <wp:positionH relativeFrom="column">
              <wp:posOffset>24455120</wp:posOffset>
            </wp:positionH>
            <wp:positionV relativeFrom="paragraph">
              <wp:posOffset>23769320</wp:posOffset>
            </wp:positionV>
            <wp:extent cx="4533900" cy="9334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2240">
        <w:rPr>
          <w:rFonts w:ascii="Arial Black" w:hAnsi="Arial Black" w:cs="Arial Unicode MS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3632" behindDoc="0" locked="0" layoutInCell="1" allowOverlap="1" wp14:anchorId="6D05B9CA" wp14:editId="0FB55E7E">
            <wp:simplePos x="0" y="0"/>
            <wp:positionH relativeFrom="column">
              <wp:posOffset>24455120</wp:posOffset>
            </wp:positionH>
            <wp:positionV relativeFrom="paragraph">
              <wp:posOffset>23769320</wp:posOffset>
            </wp:positionV>
            <wp:extent cx="4533900" cy="933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D2240">
        <w:rPr>
          <w:rFonts w:ascii="Arial Black" w:hAnsi="Arial Black"/>
          <w:smallCaps/>
          <w:noProof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36576" distB="36576" distL="36576" distR="36576" simplePos="0" relativeHeight="251656704" behindDoc="0" locked="0" layoutInCell="1" allowOverlap="1" wp14:anchorId="3BF6AEA9" wp14:editId="01976DA7">
            <wp:simplePos x="0" y="0"/>
            <wp:positionH relativeFrom="column">
              <wp:posOffset>28041600</wp:posOffset>
            </wp:positionH>
            <wp:positionV relativeFrom="paragraph">
              <wp:posOffset>23089870</wp:posOffset>
            </wp:positionV>
            <wp:extent cx="2286000" cy="697230"/>
            <wp:effectExtent l="19050" t="0" r="0" b="0"/>
            <wp:wrapNone/>
            <wp:docPr id="8" name="Picture 8" descr="PREVENTION P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ENTION PL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F5339" w:rsidRPr="00ED2240">
        <w:rPr>
          <w:rFonts w:ascii="Arial Black" w:hAnsi="Arial Black"/>
          <w:smallCaps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0806CD" w:rsidRPr="00ED2240">
        <w:rPr>
          <w:rFonts w:ascii="Arial Black" w:hAnsi="Arial Black"/>
          <w:smallCaps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Sobering Facts About Underage </w:t>
      </w:r>
      <w:r w:rsidR="005F5339" w:rsidRPr="00ED2240">
        <w:rPr>
          <w:rFonts w:ascii="Arial Black" w:hAnsi="Arial Black"/>
          <w:smallCaps/>
          <w:color w:val="7030A0"/>
          <w:sz w:val="38"/>
          <w:szCs w:val="3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Drinking</w:t>
      </w:r>
    </w:p>
    <w:p w14:paraId="376AFF22" w14:textId="11BE2E3A" w:rsidR="007F4CE6" w:rsidRPr="005E7C39" w:rsidRDefault="00551EF7" w:rsidP="007F4CE6">
      <w:pPr>
        <w:jc w:val="center"/>
        <w:rPr>
          <w:rFonts w:asciiTheme="majorHAnsi" w:hAnsiTheme="majorHAnsi"/>
          <w:b/>
          <w:color w:val="7030A0"/>
        </w:rPr>
      </w:pPr>
      <w:r w:rsidRPr="005E7C39">
        <w:rPr>
          <w:rFonts w:asciiTheme="majorHAnsi" w:hAnsiTheme="majorHAnsi"/>
          <w:b/>
          <w:color w:val="7030A0"/>
        </w:rPr>
        <w:t xml:space="preserve">Provided by: </w:t>
      </w:r>
      <w:r w:rsidR="007F4CE6" w:rsidRPr="005E7C39">
        <w:rPr>
          <w:rFonts w:asciiTheme="majorHAnsi" w:hAnsiTheme="majorHAnsi"/>
          <w:b/>
          <w:color w:val="7030A0"/>
        </w:rPr>
        <w:t xml:space="preserve"> Burlington County Coalition for Healthy Communities</w:t>
      </w:r>
      <w:r w:rsidR="005E7C39">
        <w:rPr>
          <w:rFonts w:asciiTheme="majorHAnsi" w:hAnsiTheme="majorHAnsi"/>
          <w:b/>
          <w:color w:val="7030A0"/>
        </w:rPr>
        <w:t xml:space="preserve"> &amp; Riverfront Coalition</w:t>
      </w:r>
    </w:p>
    <w:p w14:paraId="1ECA8588" w14:textId="77777777" w:rsidR="005F5339" w:rsidRPr="005E7C39" w:rsidRDefault="00661957" w:rsidP="00661957">
      <w:pPr>
        <w:ind w:left="144"/>
        <w:jc w:val="center"/>
        <w:rPr>
          <w:rFonts w:ascii="Arial" w:hAnsi="Arial" w:cs="Arial"/>
          <w:b/>
          <w:color w:val="7030A0"/>
        </w:rPr>
      </w:pPr>
      <w:r w:rsidRPr="005E7C39">
        <w:rPr>
          <w:rFonts w:ascii="Arial" w:hAnsi="Arial" w:cs="Arial"/>
          <w:b/>
          <w:color w:val="7030A0"/>
        </w:rPr>
        <w:t>www.prevplus.org</w:t>
      </w:r>
    </w:p>
    <w:p w14:paraId="5A718580" w14:textId="77777777" w:rsidR="000806CD" w:rsidRPr="009D513B" w:rsidRDefault="000806CD" w:rsidP="009D0A65">
      <w:pPr>
        <w:rPr>
          <w:sz w:val="24"/>
          <w:szCs w:val="24"/>
        </w:rPr>
      </w:pPr>
    </w:p>
    <w:p w14:paraId="501B6A32" w14:textId="77777777" w:rsidR="005F5339" w:rsidRPr="00900321" w:rsidRDefault="005F5339">
      <w:pPr>
        <w:numPr>
          <w:ilvl w:val="0"/>
          <w:numId w:val="24"/>
        </w:numPr>
        <w:ind w:right="-360"/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>Alcohol is the number one drug of choice for America’s youth.</w:t>
      </w:r>
      <w:r w:rsidRPr="00900321">
        <w:rPr>
          <w:rFonts w:ascii="Lucida Bright" w:hAnsi="Lucida Bright"/>
          <w:sz w:val="24"/>
        </w:rPr>
        <w:br/>
      </w:r>
      <w:r w:rsidRPr="00900321">
        <w:rPr>
          <w:rFonts w:ascii="Lucida Bright" w:hAnsi="Lucida Bright"/>
          <w:i/>
          <w:iCs/>
          <w:sz w:val="14"/>
        </w:rPr>
        <w:t>(Sour</w:t>
      </w:r>
      <w:r w:rsidR="00551EF7" w:rsidRPr="00900321">
        <w:rPr>
          <w:rFonts w:ascii="Lucida Bright" w:hAnsi="Lucida Bright"/>
          <w:i/>
          <w:iCs/>
          <w:sz w:val="14"/>
        </w:rPr>
        <w:t>ce:  Monitoring the Future, 2016)</w:t>
      </w:r>
      <w:r w:rsidRPr="00900321">
        <w:rPr>
          <w:rFonts w:ascii="Lucida Bright" w:hAnsi="Lucida Bright"/>
          <w:sz w:val="14"/>
        </w:rPr>
        <w:br/>
      </w:r>
    </w:p>
    <w:p w14:paraId="46C5F32E" w14:textId="77777777" w:rsidR="00661957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>Alcohol kills m</w:t>
      </w:r>
      <w:r w:rsidR="00FF3F1C" w:rsidRPr="00900321">
        <w:rPr>
          <w:rFonts w:ascii="Lucida Bright" w:hAnsi="Lucida Bright"/>
          <w:b/>
          <w:bCs/>
          <w:sz w:val="24"/>
        </w:rPr>
        <w:t>ore teens than all other illegal</w:t>
      </w:r>
      <w:r w:rsidRPr="00900321">
        <w:rPr>
          <w:rFonts w:ascii="Lucida Bright" w:hAnsi="Lucida Bright"/>
          <w:b/>
          <w:bCs/>
          <w:sz w:val="24"/>
        </w:rPr>
        <w:t xml:space="preserve"> drugs </w:t>
      </w:r>
      <w:r w:rsidRPr="00900321">
        <w:rPr>
          <w:rFonts w:ascii="Lucida Bright" w:hAnsi="Lucida Bright"/>
          <w:b/>
          <w:bCs/>
          <w:i/>
          <w:iCs/>
          <w:sz w:val="24"/>
        </w:rPr>
        <w:t>combined</w:t>
      </w:r>
      <w:r w:rsidRPr="00900321">
        <w:rPr>
          <w:rFonts w:ascii="Lucida Bright" w:hAnsi="Lucida Bright"/>
          <w:b/>
          <w:bCs/>
          <w:sz w:val="24"/>
        </w:rPr>
        <w:t>.</w:t>
      </w:r>
    </w:p>
    <w:p w14:paraId="330EFE95" w14:textId="77777777" w:rsidR="00661957" w:rsidRPr="00900321" w:rsidRDefault="00551EF7" w:rsidP="00661957">
      <w:pPr>
        <w:ind w:left="504"/>
        <w:rPr>
          <w:rFonts w:ascii="Lucida Bright" w:hAnsi="Lucida Bright"/>
          <w:sz w:val="16"/>
          <w:szCs w:val="16"/>
        </w:rPr>
      </w:pPr>
      <w:r w:rsidRPr="00900321">
        <w:rPr>
          <w:rFonts w:ascii="Lucida Bright" w:hAnsi="Lucida Bright"/>
          <w:sz w:val="16"/>
          <w:szCs w:val="16"/>
        </w:rPr>
        <w:t>(Foundation for a drug free world 2016)</w:t>
      </w:r>
    </w:p>
    <w:p w14:paraId="61496FEC" w14:textId="77777777" w:rsidR="00661957" w:rsidRPr="00900321" w:rsidRDefault="00661957" w:rsidP="00661957">
      <w:pPr>
        <w:numPr>
          <w:ilvl w:val="0"/>
          <w:numId w:val="24"/>
        </w:numPr>
        <w:rPr>
          <w:rFonts w:ascii="Lucida Bright" w:hAnsi="Lucida Bright"/>
          <w:b/>
          <w:bCs/>
          <w:sz w:val="16"/>
          <w:szCs w:val="16"/>
        </w:rPr>
      </w:pPr>
      <w:r w:rsidRPr="00900321">
        <w:rPr>
          <w:rFonts w:ascii="Lucida Bright" w:hAnsi="Lucida Bright"/>
          <w:b/>
          <w:bCs/>
          <w:sz w:val="24"/>
        </w:rPr>
        <w:t>The number one place for obtaining alcohol by youth is their home</w:t>
      </w:r>
      <w:r w:rsidRPr="00900321">
        <w:rPr>
          <w:rFonts w:ascii="Lucida Bright" w:hAnsi="Lucida Bright"/>
          <w:b/>
          <w:bCs/>
          <w:sz w:val="16"/>
          <w:szCs w:val="16"/>
        </w:rPr>
        <w:t>.          (2015-16 PRIDE Survey)</w:t>
      </w:r>
    </w:p>
    <w:p w14:paraId="595789BF" w14:textId="77777777" w:rsidR="005F5339" w:rsidRPr="00900321" w:rsidRDefault="005F5339" w:rsidP="00661957">
      <w:pPr>
        <w:ind w:left="504"/>
        <w:rPr>
          <w:rFonts w:ascii="Lucida Bright" w:hAnsi="Lucida Bright"/>
        </w:rPr>
      </w:pPr>
    </w:p>
    <w:p w14:paraId="0E4C5C80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 xml:space="preserve">Of the surveyed </w:t>
      </w:r>
      <w:r w:rsidR="00661957" w:rsidRPr="00900321">
        <w:rPr>
          <w:rFonts w:ascii="Lucida Bright" w:hAnsi="Lucida Bright"/>
          <w:b/>
          <w:bCs/>
          <w:sz w:val="24"/>
        </w:rPr>
        <w:t>12th grade students in Burlington County, 45.5%</w:t>
      </w:r>
      <w:r w:rsidRPr="00900321">
        <w:rPr>
          <w:rFonts w:ascii="Lucida Bright" w:hAnsi="Lucida Bright"/>
          <w:b/>
          <w:bCs/>
          <w:sz w:val="24"/>
        </w:rPr>
        <w:t xml:space="preserve"> have used alcohol </w:t>
      </w:r>
      <w:r w:rsidR="004B6BC1" w:rsidRPr="00900321">
        <w:rPr>
          <w:rFonts w:ascii="Lucida Bright" w:hAnsi="Lucida Bright"/>
          <w:b/>
          <w:sz w:val="24"/>
        </w:rPr>
        <w:t>in the past 30 days</w:t>
      </w:r>
      <w:r w:rsidRPr="00900321">
        <w:rPr>
          <w:rFonts w:ascii="Lucida Bright" w:hAnsi="Lucida Bright"/>
          <w:sz w:val="24"/>
        </w:rPr>
        <w:t xml:space="preserve"> </w:t>
      </w:r>
      <w:r w:rsidR="00661957" w:rsidRPr="00900321">
        <w:rPr>
          <w:rFonts w:ascii="Lucida Bright" w:hAnsi="Lucida Bright"/>
          <w:i/>
          <w:iCs/>
          <w:sz w:val="14"/>
        </w:rPr>
        <w:t xml:space="preserve">(Source: 2015-16 </w:t>
      </w:r>
      <w:r w:rsidR="004B6BC1" w:rsidRPr="00900321">
        <w:rPr>
          <w:rFonts w:ascii="Lucida Bright" w:hAnsi="Lucida Bright"/>
          <w:i/>
          <w:iCs/>
          <w:sz w:val="14"/>
        </w:rPr>
        <w:t xml:space="preserve">NJ MS </w:t>
      </w:r>
      <w:r w:rsidR="00661957" w:rsidRPr="00900321">
        <w:rPr>
          <w:rFonts w:ascii="Lucida Bright" w:hAnsi="Lucida Bright"/>
          <w:i/>
          <w:iCs/>
          <w:sz w:val="14"/>
        </w:rPr>
        <w:t>Pride survey)</w:t>
      </w:r>
      <w:r w:rsidRPr="00900321">
        <w:rPr>
          <w:rFonts w:ascii="Lucida Bright" w:hAnsi="Lucida Bright"/>
          <w:sz w:val="14"/>
        </w:rPr>
        <w:br/>
      </w:r>
    </w:p>
    <w:p w14:paraId="2285547F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>Approximately 395,000 underage youth in NJ drink each year.</w:t>
      </w:r>
      <w:r w:rsidRPr="00900321">
        <w:rPr>
          <w:rFonts w:ascii="Lucida Bright" w:hAnsi="Lucida Bright"/>
          <w:b/>
          <w:bCs/>
          <w:sz w:val="24"/>
        </w:rPr>
        <w:br/>
      </w:r>
      <w:r w:rsidR="007768D2">
        <w:rPr>
          <w:rFonts w:ascii="Lucida Bright" w:hAnsi="Lucida Bright"/>
          <w:i/>
          <w:iCs/>
          <w:sz w:val="14"/>
        </w:rPr>
        <w:t xml:space="preserve">(Source: </w:t>
      </w:r>
      <w:r w:rsidR="00551EF7" w:rsidRPr="00900321">
        <w:rPr>
          <w:rFonts w:ascii="Lucida Bright" w:hAnsi="Lucida Bright"/>
          <w:i/>
          <w:iCs/>
          <w:sz w:val="14"/>
        </w:rPr>
        <w:t xml:space="preserve"> 2016</w:t>
      </w:r>
      <w:r w:rsidR="007768D2">
        <w:rPr>
          <w:rFonts w:ascii="Lucida Bright" w:hAnsi="Lucida Bright"/>
          <w:i/>
          <w:iCs/>
          <w:sz w:val="14"/>
        </w:rPr>
        <w:t xml:space="preserve"> P</w:t>
      </w:r>
      <w:r w:rsidRPr="00900321">
        <w:rPr>
          <w:rFonts w:ascii="Lucida Bright" w:hAnsi="Lucida Bright"/>
          <w:i/>
          <w:iCs/>
          <w:sz w:val="14"/>
        </w:rPr>
        <w:t>acific Instit</w:t>
      </w:r>
      <w:r w:rsidR="00551EF7" w:rsidRPr="00900321">
        <w:rPr>
          <w:rFonts w:ascii="Lucida Bright" w:hAnsi="Lucida Bright"/>
          <w:i/>
          <w:iCs/>
          <w:sz w:val="14"/>
        </w:rPr>
        <w:t>ute)</w:t>
      </w:r>
      <w:r w:rsidRPr="00900321">
        <w:rPr>
          <w:rFonts w:ascii="Lucida Bright" w:hAnsi="Lucida Bright"/>
          <w:i/>
          <w:iCs/>
          <w:sz w:val="14"/>
        </w:rPr>
        <w:br/>
      </w:r>
    </w:p>
    <w:p w14:paraId="7007563D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 xml:space="preserve">The average age of first use of alcohol in </w:t>
      </w:r>
      <w:r w:rsidR="008B5FA1" w:rsidRPr="00900321">
        <w:rPr>
          <w:rFonts w:ascii="Lucida Bright" w:hAnsi="Lucida Bright"/>
          <w:b/>
          <w:bCs/>
          <w:sz w:val="24"/>
        </w:rPr>
        <w:t>Burlington</w:t>
      </w:r>
      <w:r w:rsidR="00661957" w:rsidRPr="00900321">
        <w:rPr>
          <w:rFonts w:ascii="Lucida Bright" w:hAnsi="Lucida Bright"/>
          <w:b/>
          <w:bCs/>
          <w:sz w:val="24"/>
        </w:rPr>
        <w:t xml:space="preserve"> County is 14.6</w:t>
      </w:r>
      <w:r w:rsidR="00EC4AF4" w:rsidRPr="00900321">
        <w:rPr>
          <w:rFonts w:ascii="Lucida Bright" w:hAnsi="Lucida Bright"/>
          <w:b/>
          <w:bCs/>
          <w:sz w:val="24"/>
        </w:rPr>
        <w:t xml:space="preserve"> yrs old</w:t>
      </w:r>
      <w:r w:rsidRPr="00900321">
        <w:rPr>
          <w:rFonts w:ascii="Lucida Bright" w:hAnsi="Lucida Bright"/>
        </w:rPr>
        <w:br/>
      </w:r>
      <w:r w:rsidR="00661957" w:rsidRPr="00900321">
        <w:rPr>
          <w:rFonts w:ascii="Lucida Bright" w:hAnsi="Lucida Bright"/>
          <w:i/>
          <w:iCs/>
          <w:sz w:val="14"/>
        </w:rPr>
        <w:t xml:space="preserve">(Source:  (2015-16 </w:t>
      </w:r>
      <w:r w:rsidR="00EC4AF4" w:rsidRPr="00900321">
        <w:rPr>
          <w:rFonts w:ascii="Lucida Bright" w:hAnsi="Lucida Bright"/>
          <w:i/>
          <w:iCs/>
          <w:sz w:val="14"/>
        </w:rPr>
        <w:t>PRIDE</w:t>
      </w:r>
      <w:r w:rsidR="00FB5748" w:rsidRPr="00900321">
        <w:rPr>
          <w:rFonts w:ascii="Lucida Bright" w:hAnsi="Lucida Bright"/>
          <w:i/>
          <w:iCs/>
          <w:sz w:val="14"/>
        </w:rPr>
        <w:t xml:space="preserve"> survey</w:t>
      </w:r>
      <w:r w:rsidR="008B5FA1" w:rsidRPr="00900321">
        <w:rPr>
          <w:rFonts w:ascii="Lucida Bright" w:hAnsi="Lucida Bright"/>
          <w:i/>
          <w:iCs/>
          <w:sz w:val="14"/>
        </w:rPr>
        <w:t>s</w:t>
      </w:r>
      <w:r w:rsidR="00FB5748" w:rsidRPr="00900321">
        <w:rPr>
          <w:rFonts w:ascii="Lucida Bright" w:hAnsi="Lucida Bright"/>
          <w:i/>
          <w:iCs/>
          <w:sz w:val="14"/>
        </w:rPr>
        <w:t>)</w:t>
      </w:r>
      <w:r w:rsidRPr="00900321">
        <w:rPr>
          <w:rFonts w:ascii="Lucida Bright" w:hAnsi="Lucida Bright"/>
          <w:sz w:val="24"/>
        </w:rPr>
        <w:br/>
      </w:r>
    </w:p>
    <w:p w14:paraId="648454A6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  <w:sz w:val="24"/>
        </w:rPr>
      </w:pPr>
      <w:r w:rsidRPr="00900321">
        <w:rPr>
          <w:rFonts w:ascii="Lucida Bright" w:hAnsi="Lucida Bright"/>
          <w:b/>
          <w:bCs/>
          <w:sz w:val="24"/>
        </w:rPr>
        <w:t>Studies show that children who begin drinking al</w:t>
      </w:r>
      <w:r w:rsidR="00CA64D4" w:rsidRPr="00900321">
        <w:rPr>
          <w:rFonts w:ascii="Lucida Bright" w:hAnsi="Lucida Bright"/>
          <w:b/>
          <w:bCs/>
          <w:sz w:val="24"/>
        </w:rPr>
        <w:t xml:space="preserve">cohol before the age of 15 are </w:t>
      </w:r>
      <w:r w:rsidR="008B5FA1" w:rsidRPr="00900321">
        <w:rPr>
          <w:rFonts w:ascii="Lucida Bright" w:hAnsi="Lucida Bright"/>
          <w:b/>
          <w:bCs/>
          <w:sz w:val="24"/>
        </w:rPr>
        <w:t xml:space="preserve">5 to </w:t>
      </w:r>
      <w:r w:rsidR="00CA64D4" w:rsidRPr="00900321">
        <w:rPr>
          <w:rFonts w:ascii="Lucida Bright" w:hAnsi="Lucida Bright"/>
          <w:b/>
          <w:bCs/>
          <w:sz w:val="24"/>
        </w:rPr>
        <w:t>7</w:t>
      </w:r>
      <w:r w:rsidRPr="00900321">
        <w:rPr>
          <w:rFonts w:ascii="Lucida Bright" w:hAnsi="Lucida Bright"/>
          <w:b/>
          <w:bCs/>
          <w:sz w:val="24"/>
        </w:rPr>
        <w:t xml:space="preserve"> times more likely than those who start after age 21 to develop alcohol problems.</w:t>
      </w:r>
      <w:r w:rsidRPr="00900321">
        <w:rPr>
          <w:rFonts w:ascii="Lucida Bright" w:hAnsi="Lucida Bright"/>
          <w:sz w:val="24"/>
        </w:rPr>
        <w:t xml:space="preserve">  </w:t>
      </w:r>
      <w:r w:rsidRPr="00900321">
        <w:rPr>
          <w:rFonts w:ascii="Lucida Bright" w:hAnsi="Lucida Bright"/>
          <w:i/>
          <w:iCs/>
          <w:sz w:val="14"/>
        </w:rPr>
        <w:t>(Source:  American Medical Association)</w:t>
      </w:r>
    </w:p>
    <w:p w14:paraId="43B05320" w14:textId="77777777" w:rsidR="005F5339" w:rsidRPr="00900321" w:rsidRDefault="005F5339">
      <w:pPr>
        <w:rPr>
          <w:rFonts w:ascii="Lucida Bright" w:hAnsi="Lucida Bright"/>
        </w:rPr>
      </w:pPr>
    </w:p>
    <w:p w14:paraId="5E71BEE7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>Research indicates that the human brain continues to develop into a person’s early twenties and exposure of the developing brain to alcohol may have long-lasting effects on intellectual capabilities, may interrupt key processes of brain development and alcohol-induced brain damage may persist</w:t>
      </w:r>
      <w:r w:rsidRPr="00900321">
        <w:rPr>
          <w:rFonts w:ascii="Lucida Bright" w:hAnsi="Lucida Bright"/>
          <w:sz w:val="24"/>
        </w:rPr>
        <w:t xml:space="preserve">. </w:t>
      </w:r>
      <w:r w:rsidRPr="00900321">
        <w:rPr>
          <w:rFonts w:ascii="Lucida Bright" w:hAnsi="Lucida Bright"/>
          <w:i/>
          <w:iCs/>
          <w:sz w:val="16"/>
        </w:rPr>
        <w:t xml:space="preserve"> </w:t>
      </w:r>
      <w:r w:rsidRPr="00900321">
        <w:rPr>
          <w:rFonts w:ascii="Lucida Bright" w:hAnsi="Lucida Bright"/>
          <w:i/>
          <w:iCs/>
          <w:sz w:val="14"/>
        </w:rPr>
        <w:t>(Source:  American Medical Association)</w:t>
      </w:r>
      <w:r w:rsidRPr="00900321">
        <w:rPr>
          <w:rFonts w:ascii="Lucida Bright" w:hAnsi="Lucida Bright"/>
          <w:sz w:val="24"/>
        </w:rPr>
        <w:br/>
      </w:r>
    </w:p>
    <w:p w14:paraId="4CB57A4F" w14:textId="77777777" w:rsidR="005F5339" w:rsidRPr="00900321" w:rsidRDefault="00551EF7" w:rsidP="00661957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 xml:space="preserve">14.6% </w:t>
      </w:r>
      <w:r w:rsidR="005F5339" w:rsidRPr="00900321">
        <w:rPr>
          <w:rFonts w:ascii="Lucida Bright" w:hAnsi="Lucida Bright"/>
          <w:b/>
          <w:bCs/>
          <w:sz w:val="24"/>
        </w:rPr>
        <w:t>of NJ youth had their first drink of alcohol, other than a few sips, before age 13</w:t>
      </w:r>
      <w:r w:rsidR="005F5339" w:rsidRPr="00900321">
        <w:rPr>
          <w:rFonts w:ascii="Lucida Bright" w:hAnsi="Lucida Bright"/>
          <w:b/>
          <w:bCs/>
          <w:sz w:val="14"/>
        </w:rPr>
        <w:t>.</w:t>
      </w:r>
      <w:r w:rsidR="005F5339" w:rsidRPr="00900321">
        <w:rPr>
          <w:rFonts w:ascii="Lucida Bright" w:hAnsi="Lucida Bright"/>
          <w:sz w:val="14"/>
        </w:rPr>
        <w:t xml:space="preserve"> </w:t>
      </w:r>
      <w:r w:rsidR="005F5339" w:rsidRPr="00900321">
        <w:rPr>
          <w:rFonts w:ascii="Lucida Bright" w:hAnsi="Lucida Bright"/>
          <w:i/>
          <w:iCs/>
          <w:sz w:val="14"/>
        </w:rPr>
        <w:t xml:space="preserve"> (Source: </w:t>
      </w:r>
      <w:r w:rsidRPr="00900321">
        <w:rPr>
          <w:rFonts w:ascii="Lucida Bright" w:hAnsi="Lucida Bright"/>
          <w:i/>
          <w:iCs/>
          <w:sz w:val="14"/>
        </w:rPr>
        <w:t>Center for Disease Control, 2013</w:t>
      </w:r>
      <w:r w:rsidR="005F5339" w:rsidRPr="00900321">
        <w:rPr>
          <w:rFonts w:ascii="Lucida Bright" w:hAnsi="Lucida Bright"/>
          <w:i/>
          <w:iCs/>
          <w:sz w:val="14"/>
        </w:rPr>
        <w:t>, Youth Risk Behavior Surveillance System)</w:t>
      </w:r>
      <w:r w:rsidR="005F5339" w:rsidRPr="00900321">
        <w:rPr>
          <w:rFonts w:ascii="Lucida Bright" w:hAnsi="Lucida Bright"/>
          <w:sz w:val="24"/>
        </w:rPr>
        <w:br/>
      </w:r>
    </w:p>
    <w:p w14:paraId="69221318" w14:textId="77777777" w:rsidR="005F5339" w:rsidRPr="00900321" w:rsidRDefault="005F5339">
      <w:pPr>
        <w:numPr>
          <w:ilvl w:val="0"/>
          <w:numId w:val="24"/>
        </w:numPr>
        <w:rPr>
          <w:rFonts w:ascii="Lucida Bright" w:hAnsi="Lucida Bright"/>
        </w:rPr>
      </w:pPr>
      <w:r w:rsidRPr="00900321">
        <w:rPr>
          <w:rFonts w:ascii="Lucida Bright" w:hAnsi="Lucida Bright"/>
          <w:b/>
          <w:bCs/>
          <w:sz w:val="24"/>
        </w:rPr>
        <w:t xml:space="preserve">The total cost of underage </w:t>
      </w:r>
      <w:r w:rsidR="00551EF7" w:rsidRPr="00900321">
        <w:rPr>
          <w:rFonts w:ascii="Lucida Bright" w:hAnsi="Lucida Bright"/>
          <w:b/>
          <w:bCs/>
          <w:sz w:val="24"/>
        </w:rPr>
        <w:t>drinking in 2013 was $1.6</w:t>
      </w:r>
      <w:r w:rsidRPr="00900321">
        <w:rPr>
          <w:rFonts w:ascii="Lucida Bright" w:hAnsi="Lucida Bright"/>
          <w:b/>
          <w:bCs/>
          <w:sz w:val="24"/>
        </w:rPr>
        <w:t xml:space="preserve"> billion (problems include youth violence, traffic crashes, high-risk sex, property crime, injury, poisonings and psychoses, alcohol treatment, etc.).</w:t>
      </w:r>
      <w:r w:rsidRPr="00900321">
        <w:rPr>
          <w:rFonts w:ascii="Lucida Bright" w:hAnsi="Lucida Bright"/>
          <w:sz w:val="24"/>
        </w:rPr>
        <w:br/>
      </w:r>
      <w:r w:rsidRPr="00900321">
        <w:rPr>
          <w:rFonts w:ascii="Lucida Bright" w:hAnsi="Lucida Bright"/>
          <w:i/>
          <w:iCs/>
          <w:sz w:val="14"/>
        </w:rPr>
        <w:t>(Source:  Pacific Instit</w:t>
      </w:r>
      <w:r w:rsidR="00551EF7" w:rsidRPr="00900321">
        <w:rPr>
          <w:rFonts w:ascii="Lucida Bright" w:hAnsi="Lucida Bright"/>
          <w:i/>
          <w:iCs/>
          <w:sz w:val="14"/>
        </w:rPr>
        <w:t>ute for Research and Evaluation 2013)</w:t>
      </w:r>
      <w:r w:rsidRPr="00900321">
        <w:rPr>
          <w:rFonts w:ascii="Lucida Bright" w:hAnsi="Lucida Bright"/>
          <w:sz w:val="14"/>
        </w:rPr>
        <w:br/>
      </w:r>
    </w:p>
    <w:p w14:paraId="5B437D39" w14:textId="77777777" w:rsidR="005F5339" w:rsidRPr="00900321" w:rsidRDefault="00551EF7">
      <w:pPr>
        <w:numPr>
          <w:ilvl w:val="0"/>
          <w:numId w:val="24"/>
        </w:numPr>
        <w:rPr>
          <w:b/>
          <w:bCs/>
          <w:sz w:val="14"/>
        </w:rPr>
      </w:pPr>
      <w:r w:rsidRPr="00900321">
        <w:rPr>
          <w:rFonts w:ascii="Lucida Bright" w:hAnsi="Lucida Bright"/>
          <w:b/>
          <w:bCs/>
          <w:sz w:val="24"/>
        </w:rPr>
        <w:t>23</w:t>
      </w:r>
      <w:r w:rsidR="001F4637" w:rsidRPr="00900321">
        <w:rPr>
          <w:rFonts w:ascii="Lucida Bright" w:hAnsi="Lucida Bright"/>
          <w:b/>
          <w:bCs/>
          <w:sz w:val="24"/>
        </w:rPr>
        <w:t xml:space="preserve">% of high school students reported that they binge drank in the past 30 days </w:t>
      </w:r>
      <w:r w:rsidR="001F4637" w:rsidRPr="00900321">
        <w:rPr>
          <w:rFonts w:ascii="Lucida Bright" w:hAnsi="Lucida Bright"/>
          <w:bCs/>
          <w:sz w:val="24"/>
        </w:rPr>
        <w:t xml:space="preserve">(5 </w:t>
      </w:r>
      <w:r w:rsidR="004B6BC1" w:rsidRPr="00900321">
        <w:rPr>
          <w:rFonts w:ascii="Lucida Bright" w:hAnsi="Lucida Bright"/>
          <w:bCs/>
          <w:sz w:val="24"/>
        </w:rPr>
        <w:t>drinks for a male 4 for a female in one sitting</w:t>
      </w:r>
      <w:r w:rsidR="004B6BC1" w:rsidRPr="00900321">
        <w:rPr>
          <w:rFonts w:ascii="Lucida Bright" w:hAnsi="Lucida Bright"/>
          <w:b/>
          <w:bCs/>
          <w:sz w:val="24"/>
        </w:rPr>
        <w:t>)</w:t>
      </w:r>
      <w:r w:rsidRPr="00900321">
        <w:rPr>
          <w:rFonts w:ascii="Lucida Bright" w:hAnsi="Lucida Bright"/>
          <w:i/>
          <w:iCs/>
          <w:sz w:val="14"/>
        </w:rPr>
        <w:t xml:space="preserve"> (Source:  P for Research and Evaluation 2016Pacific Institute)</w:t>
      </w:r>
    </w:p>
    <w:p w14:paraId="4727D710" w14:textId="77777777" w:rsidR="00661957" w:rsidRPr="00900321" w:rsidRDefault="00661957" w:rsidP="00661957">
      <w:pPr>
        <w:ind w:left="504"/>
        <w:rPr>
          <w:b/>
          <w:bCs/>
          <w:sz w:val="14"/>
        </w:rPr>
      </w:pPr>
    </w:p>
    <w:p w14:paraId="5E72551B" w14:textId="77777777" w:rsidR="00661957" w:rsidRPr="00900321" w:rsidRDefault="00661957">
      <w:pPr>
        <w:numPr>
          <w:ilvl w:val="0"/>
          <w:numId w:val="24"/>
        </w:numPr>
        <w:rPr>
          <w:b/>
          <w:bCs/>
          <w:sz w:val="14"/>
        </w:rPr>
      </w:pPr>
      <w:r w:rsidRPr="00900321">
        <w:rPr>
          <w:rFonts w:ascii="Lucida Bright" w:hAnsi="Lucida Bright"/>
          <w:b/>
          <w:bCs/>
          <w:sz w:val="24"/>
        </w:rPr>
        <w:t xml:space="preserve">63% of 12th grade students reported drinking mostly on weekends. 54.5% said they use at a </w:t>
      </w:r>
      <w:proofErr w:type="spellStart"/>
      <w:proofErr w:type="gramStart"/>
      <w:r w:rsidRPr="00900321">
        <w:rPr>
          <w:rFonts w:ascii="Lucida Bright" w:hAnsi="Lucida Bright"/>
          <w:b/>
          <w:bCs/>
          <w:sz w:val="24"/>
        </w:rPr>
        <w:t>friends</w:t>
      </w:r>
      <w:proofErr w:type="spellEnd"/>
      <w:proofErr w:type="gramEnd"/>
      <w:r w:rsidRPr="00900321">
        <w:rPr>
          <w:rFonts w:ascii="Lucida Bright" w:hAnsi="Lucida Bright"/>
          <w:b/>
          <w:bCs/>
          <w:sz w:val="24"/>
        </w:rPr>
        <w:t xml:space="preserve"> house.</w:t>
      </w:r>
      <w:r w:rsidR="007768D2" w:rsidRPr="007768D2">
        <w:rPr>
          <w:b/>
          <w:bCs/>
          <w:sz w:val="14"/>
        </w:rPr>
        <w:t xml:space="preserve"> </w:t>
      </w:r>
      <w:r w:rsidR="007768D2" w:rsidRPr="00900321">
        <w:rPr>
          <w:b/>
          <w:bCs/>
          <w:sz w:val="14"/>
        </w:rPr>
        <w:t>Source 2015-16 Pride Survey</w:t>
      </w:r>
    </w:p>
    <w:p w14:paraId="6337D3E8" w14:textId="77777777" w:rsidR="00551EF7" w:rsidRPr="00900321" w:rsidRDefault="00551EF7" w:rsidP="00551EF7">
      <w:pPr>
        <w:pStyle w:val="ListParagraph"/>
        <w:rPr>
          <w:b/>
          <w:bCs/>
          <w:sz w:val="14"/>
        </w:rPr>
      </w:pPr>
    </w:p>
    <w:p w14:paraId="6FC96915" w14:textId="77777777" w:rsidR="00551EF7" w:rsidRPr="00900321" w:rsidRDefault="00551EF7">
      <w:pPr>
        <w:numPr>
          <w:ilvl w:val="0"/>
          <w:numId w:val="24"/>
        </w:numPr>
        <w:rPr>
          <w:b/>
          <w:bCs/>
          <w:sz w:val="14"/>
        </w:rPr>
      </w:pPr>
      <w:r w:rsidRPr="00900321">
        <w:rPr>
          <w:rFonts w:ascii="Lucida Bright" w:hAnsi="Lucida Bright" w:cs="Lucida Bright"/>
          <w:b/>
          <w:bCs/>
          <w:sz w:val="24"/>
          <w:szCs w:val="24"/>
        </w:rPr>
        <w:t>NJ Ranks 10</w:t>
      </w:r>
      <w:r w:rsidRPr="00900321">
        <w:rPr>
          <w:rFonts w:ascii="Lucida Bright" w:hAnsi="Lucida Bright" w:cs="Lucida Bright"/>
          <w:b/>
          <w:bCs/>
          <w:sz w:val="24"/>
          <w:szCs w:val="24"/>
          <w:vertAlign w:val="superscript"/>
        </w:rPr>
        <w:t>th</w:t>
      </w:r>
      <w:r w:rsidRPr="00900321">
        <w:rPr>
          <w:rFonts w:ascii="Lucida Bright" w:hAnsi="Lucida Bright" w:cs="Lucida Bright"/>
          <w:b/>
          <w:bCs/>
          <w:sz w:val="24"/>
          <w:szCs w:val="24"/>
        </w:rPr>
        <w:t xml:space="preserve"> out of the 50 States in reported Underage Drinking resulting in $289 Million annual profit to Alcohol Industry.</w:t>
      </w:r>
    </w:p>
    <w:p w14:paraId="1CD149DC" w14:textId="77777777" w:rsidR="001F4637" w:rsidRPr="00900321" w:rsidRDefault="007768D2" w:rsidP="007768D2">
      <w:pPr>
        <w:ind w:left="504"/>
        <w:rPr>
          <w:b/>
          <w:bCs/>
          <w:sz w:val="14"/>
        </w:rPr>
      </w:pPr>
      <w:r>
        <w:rPr>
          <w:b/>
          <w:bCs/>
          <w:sz w:val="14"/>
        </w:rPr>
        <w:t>(Source SAMSHA Office of Applied studies 2016 &amp; Pacific Institute)</w:t>
      </w:r>
    </w:p>
    <w:p w14:paraId="240B40E2" w14:textId="77777777" w:rsidR="005F5339" w:rsidRPr="00900321" w:rsidRDefault="008B5FA1">
      <w:pPr>
        <w:rPr>
          <w:i/>
          <w:iCs/>
          <w:sz w:val="32"/>
        </w:rPr>
      </w:pPr>
      <w:r w:rsidRPr="00900321">
        <w:rPr>
          <w:i/>
          <w:iCs/>
          <w:noProof/>
          <w:sz w:val="32"/>
        </w:rPr>
        <w:t xml:space="preserve">     </w:t>
      </w:r>
    </w:p>
    <w:p w14:paraId="5EC4EE46" w14:textId="77777777" w:rsidR="007F4CE6" w:rsidRPr="00900321" w:rsidRDefault="007F4CE6">
      <w:pPr>
        <w:pStyle w:val="Heading4"/>
        <w:rPr>
          <w:rFonts w:ascii="Arial" w:hAnsi="Arial" w:cs="Arial"/>
          <w:b w:val="0"/>
          <w:bCs w:val="0"/>
          <w:i/>
        </w:rPr>
      </w:pPr>
    </w:p>
    <w:p w14:paraId="43F5DAE8" w14:textId="2F748894" w:rsidR="005F5339" w:rsidRPr="00900321" w:rsidRDefault="005F5339" w:rsidP="00873BB0">
      <w:pPr>
        <w:pStyle w:val="Heading4"/>
        <w:rPr>
          <w:rFonts w:ascii="Arial" w:hAnsi="Arial" w:cs="Arial"/>
          <w:bCs w:val="0"/>
          <w:szCs w:val="18"/>
        </w:rPr>
      </w:pPr>
      <w:r w:rsidRPr="00900321">
        <w:rPr>
          <w:rFonts w:ascii="Arial" w:hAnsi="Arial" w:cs="Arial"/>
          <w:bCs w:val="0"/>
          <w:szCs w:val="18"/>
        </w:rPr>
        <w:t>Burlington County Coalition for Healthy Communities, a program of:</w:t>
      </w:r>
      <w:r w:rsidR="007F4CE6" w:rsidRPr="00900321">
        <w:rPr>
          <w:rFonts w:ascii="Arial" w:hAnsi="Arial" w:cs="Arial"/>
          <w:bCs w:val="0"/>
          <w:szCs w:val="18"/>
        </w:rPr>
        <w:t xml:space="preserve"> </w:t>
      </w:r>
      <w:r w:rsidRPr="00900321">
        <w:rPr>
          <w:rFonts w:ascii="Arial" w:hAnsi="Arial" w:cs="Arial"/>
          <w:bCs w:val="0"/>
          <w:szCs w:val="18"/>
        </w:rPr>
        <w:t xml:space="preserve">Prevention Plus of Burlington County NJ, Inc., </w:t>
      </w:r>
      <w:r w:rsidR="005E7C39">
        <w:rPr>
          <w:rFonts w:ascii="Arial" w:hAnsi="Arial" w:cs="Arial"/>
          <w:bCs w:val="0"/>
          <w:szCs w:val="18"/>
        </w:rPr>
        <w:t xml:space="preserve">5000 </w:t>
      </w:r>
      <w:proofErr w:type="spellStart"/>
      <w:r w:rsidR="005E7C39">
        <w:rPr>
          <w:rFonts w:ascii="Arial" w:hAnsi="Arial" w:cs="Arial"/>
          <w:bCs w:val="0"/>
          <w:szCs w:val="18"/>
        </w:rPr>
        <w:t>Sagemore</w:t>
      </w:r>
      <w:proofErr w:type="spellEnd"/>
      <w:r w:rsidR="005E7C39">
        <w:rPr>
          <w:rFonts w:ascii="Arial" w:hAnsi="Arial" w:cs="Arial"/>
          <w:bCs w:val="0"/>
          <w:szCs w:val="18"/>
        </w:rPr>
        <w:t xml:space="preserve"> Drive Suite 203 Marlton, NJ </w:t>
      </w:r>
      <w:proofErr w:type="gramStart"/>
      <w:r w:rsidR="005E7C39">
        <w:rPr>
          <w:rFonts w:ascii="Arial" w:hAnsi="Arial" w:cs="Arial"/>
          <w:bCs w:val="0"/>
          <w:szCs w:val="18"/>
        </w:rPr>
        <w:t>08053</w:t>
      </w:r>
      <w:r w:rsidRPr="00900321">
        <w:rPr>
          <w:rFonts w:ascii="Arial" w:hAnsi="Arial" w:cs="Arial"/>
          <w:bCs w:val="0"/>
          <w:szCs w:val="18"/>
        </w:rPr>
        <w:t xml:space="preserve"> .</w:t>
      </w:r>
      <w:proofErr w:type="gramEnd"/>
      <w:r w:rsidRPr="00900321">
        <w:rPr>
          <w:rFonts w:ascii="Arial" w:hAnsi="Arial" w:cs="Arial"/>
          <w:bCs w:val="0"/>
          <w:szCs w:val="18"/>
        </w:rPr>
        <w:t xml:space="preserve"> 609-261-0001</w:t>
      </w:r>
    </w:p>
    <w:p w14:paraId="49DBCA33" w14:textId="17A07318" w:rsidR="00661957" w:rsidRPr="00900321" w:rsidRDefault="00661957" w:rsidP="00551EF7">
      <w:pPr>
        <w:ind w:left="144"/>
        <w:rPr>
          <w:rFonts w:ascii="Arial" w:hAnsi="Arial" w:cs="Arial"/>
          <w:b/>
          <w:i/>
        </w:rPr>
      </w:pPr>
      <w:r w:rsidRPr="00900321">
        <w:t xml:space="preserve">                                      </w:t>
      </w:r>
      <w:r w:rsidRPr="00900321">
        <w:rPr>
          <w:rFonts w:ascii="Arial" w:hAnsi="Arial" w:cs="Arial"/>
          <w:i/>
          <w:iCs/>
        </w:rPr>
        <w:t xml:space="preserve">        </w:t>
      </w:r>
      <w:r w:rsidR="00A22100" w:rsidRPr="00900321">
        <w:rPr>
          <w:rFonts w:ascii="Arial" w:hAnsi="Arial" w:cs="Arial"/>
          <w:b/>
          <w:i/>
        </w:rPr>
        <w:t>Joe Conlin, Coordinator</w:t>
      </w:r>
      <w:r w:rsidRPr="00900321">
        <w:rPr>
          <w:noProof/>
        </w:rPr>
        <w:drawing>
          <wp:anchor distT="36576" distB="36576" distL="36576" distR="36576" simplePos="0" relativeHeight="251659776" behindDoc="0" locked="0" layoutInCell="1" allowOverlap="1" wp14:anchorId="2956547E" wp14:editId="6FF441C9">
            <wp:simplePos x="0" y="0"/>
            <wp:positionH relativeFrom="column">
              <wp:posOffset>1895475</wp:posOffset>
            </wp:positionH>
            <wp:positionV relativeFrom="paragraph">
              <wp:posOffset>374015</wp:posOffset>
            </wp:positionV>
            <wp:extent cx="1844675" cy="571500"/>
            <wp:effectExtent l="19050" t="0" r="3175" b="0"/>
            <wp:wrapNone/>
            <wp:docPr id="21" name="Picture 21" descr="PREVENTION P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VENTION PLU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E7C39">
        <w:rPr>
          <w:rFonts w:ascii="Arial" w:hAnsi="Arial" w:cs="Arial"/>
          <w:b/>
          <w:i/>
        </w:rPr>
        <w:t xml:space="preserve">  joeconlin@prevplus.org</w:t>
      </w:r>
    </w:p>
    <w:sectPr w:rsidR="00661957" w:rsidRPr="00900321" w:rsidSect="000806CD">
      <w:pgSz w:w="12240" w:h="15840"/>
      <w:pgMar w:top="630" w:right="126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84A"/>
    <w:multiLevelType w:val="hybridMultilevel"/>
    <w:tmpl w:val="3738ECD4"/>
    <w:lvl w:ilvl="0" w:tplc="581819E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B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C76F9F"/>
    <w:multiLevelType w:val="singleLevel"/>
    <w:tmpl w:val="ED80F7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9577DF9"/>
    <w:multiLevelType w:val="hybridMultilevel"/>
    <w:tmpl w:val="FAA40EC0"/>
    <w:lvl w:ilvl="0" w:tplc="B3C4170E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4007036"/>
    <w:multiLevelType w:val="hybridMultilevel"/>
    <w:tmpl w:val="1C78A8E4"/>
    <w:lvl w:ilvl="0" w:tplc="B3C4170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28F6"/>
    <w:multiLevelType w:val="hybridMultilevel"/>
    <w:tmpl w:val="3738ECD4"/>
    <w:lvl w:ilvl="0" w:tplc="7444D24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3F61"/>
    <w:multiLevelType w:val="hybridMultilevel"/>
    <w:tmpl w:val="7A1E6002"/>
    <w:lvl w:ilvl="0" w:tplc="8668E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0B7"/>
    <w:multiLevelType w:val="hybridMultilevel"/>
    <w:tmpl w:val="3738ECD4"/>
    <w:lvl w:ilvl="0" w:tplc="E294DD24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E45"/>
    <w:multiLevelType w:val="hybridMultilevel"/>
    <w:tmpl w:val="3738ECD4"/>
    <w:lvl w:ilvl="0" w:tplc="3BA6B54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04C"/>
    <w:multiLevelType w:val="hybridMultilevel"/>
    <w:tmpl w:val="BBC6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6FD"/>
    <w:multiLevelType w:val="singleLevel"/>
    <w:tmpl w:val="2F042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3870A2C"/>
    <w:multiLevelType w:val="hybridMultilevel"/>
    <w:tmpl w:val="F4005D92"/>
    <w:lvl w:ilvl="0" w:tplc="B3C4170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76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640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9E1D90"/>
    <w:multiLevelType w:val="hybridMultilevel"/>
    <w:tmpl w:val="7A1E6002"/>
    <w:lvl w:ilvl="0" w:tplc="BBD0B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B68"/>
    <w:multiLevelType w:val="hybridMultilevel"/>
    <w:tmpl w:val="CBE233D8"/>
    <w:lvl w:ilvl="0" w:tplc="7696F85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468DC"/>
    <w:multiLevelType w:val="hybridMultilevel"/>
    <w:tmpl w:val="3738ECD4"/>
    <w:lvl w:ilvl="0" w:tplc="54E2B648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3BBE"/>
    <w:multiLevelType w:val="hybridMultilevel"/>
    <w:tmpl w:val="7A1E6002"/>
    <w:lvl w:ilvl="0" w:tplc="B3C4170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2D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D302B9"/>
    <w:multiLevelType w:val="singleLevel"/>
    <w:tmpl w:val="4888FE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62204BB"/>
    <w:multiLevelType w:val="hybridMultilevel"/>
    <w:tmpl w:val="FAA40EC0"/>
    <w:lvl w:ilvl="0" w:tplc="0F1CE42A">
      <w:start w:val="1"/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6D07DA3"/>
    <w:multiLevelType w:val="hybridMultilevel"/>
    <w:tmpl w:val="3738ECD4"/>
    <w:lvl w:ilvl="0" w:tplc="B6E87CB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73574"/>
    <w:multiLevelType w:val="hybridMultilevel"/>
    <w:tmpl w:val="D304D91E"/>
    <w:lvl w:ilvl="0" w:tplc="B3C4170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F1"/>
    <w:multiLevelType w:val="hybridMultilevel"/>
    <w:tmpl w:val="D76868A6"/>
    <w:lvl w:ilvl="0" w:tplc="B3C4170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2"/>
  </w:num>
  <w:num w:numId="15">
    <w:abstractNumId w:val="23"/>
  </w:num>
  <w:num w:numId="16">
    <w:abstractNumId w:val="3"/>
  </w:num>
  <w:num w:numId="17">
    <w:abstractNumId w:val="20"/>
  </w:num>
  <w:num w:numId="18">
    <w:abstractNumId w:val="16"/>
  </w:num>
  <w:num w:numId="19">
    <w:abstractNumId w:val="8"/>
  </w:num>
  <w:num w:numId="20">
    <w:abstractNumId w:val="7"/>
  </w:num>
  <w:num w:numId="21">
    <w:abstractNumId w:val="21"/>
  </w:num>
  <w:num w:numId="22">
    <w:abstractNumId w:val="5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mailMerge>
    <w:mainDocumentType w:val="formLetters"/>
    <w:linkToQuery/>
    <w:dataType w:val="textFile"/>
    <w:connectString w:val=""/>
    <w:query w:val="SELECT * FROM E:\David\mailinglists\politicallist.doc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E6"/>
    <w:rsid w:val="000806CD"/>
    <w:rsid w:val="000C6363"/>
    <w:rsid w:val="00101030"/>
    <w:rsid w:val="00121C18"/>
    <w:rsid w:val="0013508F"/>
    <w:rsid w:val="001420EA"/>
    <w:rsid w:val="00142CC4"/>
    <w:rsid w:val="00150750"/>
    <w:rsid w:val="001F4637"/>
    <w:rsid w:val="002359B9"/>
    <w:rsid w:val="002E3379"/>
    <w:rsid w:val="003575F0"/>
    <w:rsid w:val="00477BE7"/>
    <w:rsid w:val="0049161C"/>
    <w:rsid w:val="004B6BC1"/>
    <w:rsid w:val="004D56C7"/>
    <w:rsid w:val="00546F61"/>
    <w:rsid w:val="00551EF7"/>
    <w:rsid w:val="005E1F6B"/>
    <w:rsid w:val="005E7C39"/>
    <w:rsid w:val="005F5339"/>
    <w:rsid w:val="00661957"/>
    <w:rsid w:val="007479DD"/>
    <w:rsid w:val="007768D2"/>
    <w:rsid w:val="007F4CE6"/>
    <w:rsid w:val="00873BB0"/>
    <w:rsid w:val="008A1C80"/>
    <w:rsid w:val="008B5FA1"/>
    <w:rsid w:val="00900321"/>
    <w:rsid w:val="00932729"/>
    <w:rsid w:val="009D0A65"/>
    <w:rsid w:val="009D513B"/>
    <w:rsid w:val="00A22100"/>
    <w:rsid w:val="00A36E22"/>
    <w:rsid w:val="00AF1297"/>
    <w:rsid w:val="00C55AC9"/>
    <w:rsid w:val="00CA64D4"/>
    <w:rsid w:val="00CB7D00"/>
    <w:rsid w:val="00CD680B"/>
    <w:rsid w:val="00CE50A4"/>
    <w:rsid w:val="00D818D5"/>
    <w:rsid w:val="00DB6A83"/>
    <w:rsid w:val="00EC4AF4"/>
    <w:rsid w:val="00ED2240"/>
    <w:rsid w:val="00F25EBC"/>
    <w:rsid w:val="00F3775C"/>
    <w:rsid w:val="00F86682"/>
    <w:rsid w:val="00F93746"/>
    <w:rsid w:val="00FB5748"/>
    <w:rsid w:val="00FD5B44"/>
    <w:rsid w:val="00FF3F1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667A33C"/>
  <w15:docId w15:val="{A322426D-D80C-4AE7-9B5A-DC64E669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0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15075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50750"/>
    <w:pPr>
      <w:keepNext/>
      <w:ind w:firstLine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50750"/>
    <w:pPr>
      <w:keepNext/>
      <w:jc w:val="center"/>
      <w:outlineLvl w:val="2"/>
    </w:pPr>
    <w:rPr>
      <w:rFonts w:ascii="Lucida Bright" w:hAnsi="Lucida Bright"/>
      <w:b/>
      <w:sz w:val="28"/>
    </w:rPr>
  </w:style>
  <w:style w:type="paragraph" w:styleId="Heading4">
    <w:name w:val="heading 4"/>
    <w:basedOn w:val="Normal"/>
    <w:next w:val="Normal"/>
    <w:qFormat/>
    <w:rsid w:val="00150750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0750"/>
    <w:pPr>
      <w:jc w:val="center"/>
    </w:pPr>
    <w:rPr>
      <w:rFonts w:ascii="Lucida Bright" w:hAnsi="Lucida Bright"/>
      <w:b/>
      <w:sz w:val="36"/>
    </w:rPr>
  </w:style>
  <w:style w:type="paragraph" w:styleId="BodyTextIndent">
    <w:name w:val="Body Text Indent"/>
    <w:basedOn w:val="Normal"/>
    <w:semiHidden/>
    <w:rsid w:val="00150750"/>
    <w:pPr>
      <w:ind w:left="1440"/>
    </w:pPr>
    <w:rPr>
      <w:sz w:val="24"/>
    </w:rPr>
  </w:style>
  <w:style w:type="character" w:styleId="Hyperlink">
    <w:name w:val="Hyperlink"/>
    <w:basedOn w:val="DefaultParagraphFont"/>
    <w:semiHidden/>
    <w:rsid w:val="00150750"/>
    <w:rPr>
      <w:color w:val="0000FF"/>
      <w:u w:val="single"/>
    </w:rPr>
  </w:style>
  <w:style w:type="paragraph" w:styleId="BodyText">
    <w:name w:val="Body Text"/>
    <w:basedOn w:val="Normal"/>
    <w:semiHidden/>
    <w:rsid w:val="00150750"/>
    <w:rPr>
      <w:b/>
      <w:sz w:val="40"/>
    </w:rPr>
  </w:style>
  <w:style w:type="paragraph" w:styleId="DocumentMap">
    <w:name w:val="Document Map"/>
    <w:basedOn w:val="Normal"/>
    <w:semiHidden/>
    <w:rsid w:val="0015075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150750"/>
    <w:rPr>
      <w:sz w:val="24"/>
    </w:rPr>
  </w:style>
  <w:style w:type="paragraph" w:styleId="BodyText3">
    <w:name w:val="Body Text 3"/>
    <w:basedOn w:val="Normal"/>
    <w:semiHidden/>
    <w:rsid w:val="00150750"/>
    <w:pPr>
      <w:jc w:val="center"/>
    </w:pPr>
    <w:rPr>
      <w:rFonts w:ascii="Arial" w:hAnsi="Arial" w:cs="Arial"/>
      <w:bCs/>
      <w:sz w:val="18"/>
    </w:rPr>
  </w:style>
  <w:style w:type="paragraph" w:styleId="BodyTextIndent2">
    <w:name w:val="Body Text Indent 2"/>
    <w:basedOn w:val="Normal"/>
    <w:semiHidden/>
    <w:rsid w:val="00150750"/>
    <w:pPr>
      <w:ind w:left="14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CBDB-E732-4ADF-ACF8-C07CFD06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mergable fax cover sheet</vt:lpstr>
      </vt:variant>
      <vt:variant>
        <vt:i4>0</vt:i4>
      </vt:variant>
    </vt:vector>
  </HeadingPairs>
  <TitlesOfParts>
    <vt:vector size="1" baseType="lpstr">
      <vt:lpstr>mergable fax cover sheet</vt:lpstr>
    </vt:vector>
  </TitlesOfParts>
  <Company>IMI Systems Inc</Company>
  <LinksUpToDate>false</LinksUpToDate>
  <CharactersWithSpaces>2593</CharactersWithSpaces>
  <SharedDoc>false</SharedDoc>
  <HLinks>
    <vt:vector size="24" baseType="variant">
      <vt:variant>
        <vt:i4>7143446</vt:i4>
      </vt:variant>
      <vt:variant>
        <vt:i4>-1</vt:i4>
      </vt:variant>
      <vt:variant>
        <vt:i4>1040</vt:i4>
      </vt:variant>
      <vt:variant>
        <vt:i4>1</vt:i4>
      </vt:variant>
      <vt:variant>
        <vt:lpwstr>\\Bccada-server\DATA\User5\My Pictures\Microsoft Clip Organizer\j0400989.jpg</vt:lpwstr>
      </vt:variant>
      <vt:variant>
        <vt:lpwstr/>
      </vt:variant>
      <vt:variant>
        <vt:i4>6815832</vt:i4>
      </vt:variant>
      <vt:variant>
        <vt:i4>-1</vt:i4>
      </vt:variant>
      <vt:variant>
        <vt:i4>1043</vt:i4>
      </vt:variant>
      <vt:variant>
        <vt:i4>1</vt:i4>
      </vt:variant>
      <vt:variant>
        <vt:lpwstr>\\Bccada-server\DATA\User5\My Pictures\Microsoft Clip Organizer\drunk teens2.jpg</vt:lpwstr>
      </vt:variant>
      <vt:variant>
        <vt:lpwstr/>
      </vt:variant>
      <vt:variant>
        <vt:i4>589932</vt:i4>
      </vt:variant>
      <vt:variant>
        <vt:i4>-1</vt:i4>
      </vt:variant>
      <vt:variant>
        <vt:i4>1042</vt:i4>
      </vt:variant>
      <vt:variant>
        <vt:i4>1</vt:i4>
      </vt:variant>
      <vt:variant>
        <vt:lpwstr>\\Bccada-server\DATA\User5\My Pictures\Microsoft Clip Organizer\drunk teens.jpg</vt:lpwstr>
      </vt:variant>
      <vt:variant>
        <vt:lpwstr/>
      </vt:variant>
      <vt:variant>
        <vt:i4>6881311</vt:i4>
      </vt:variant>
      <vt:variant>
        <vt:i4>-1</vt:i4>
      </vt:variant>
      <vt:variant>
        <vt:i4>1025</vt:i4>
      </vt:variant>
      <vt:variant>
        <vt:i4>0</vt:i4>
      </vt:variant>
      <vt:variant>
        <vt:lpwstr>\\Bccada-server\DATA\User5\My Pictures\Microsoft Clip Organizer\j0341777.jpg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mergable fax cover sheet</dc:title>
  <dc:subject/>
  <dc:creator>Ann Marie Hohman</dc:creator>
  <cp:keywords/>
  <cp:lastModifiedBy>Beth Portocalis</cp:lastModifiedBy>
  <cp:revision>2</cp:revision>
  <cp:lastPrinted>2018-11-30T12:46:00Z</cp:lastPrinted>
  <dcterms:created xsi:type="dcterms:W3CDTF">2019-04-16T19:24:00Z</dcterms:created>
  <dcterms:modified xsi:type="dcterms:W3CDTF">2019-04-16T19:24:00Z</dcterms:modified>
</cp:coreProperties>
</file>